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B83A4" w14:textId="46C6B277" w:rsidR="00476650" w:rsidRPr="0094155C" w:rsidRDefault="003E2BCC">
      <w:pPr>
        <w:rPr>
          <w:lang w:val="fr-FR"/>
        </w:rPr>
      </w:pPr>
      <w:r w:rsidRPr="0094155C">
        <w:rPr>
          <w:lang w:val="fr-FR"/>
        </w:rPr>
        <w:t>Bonjour</w:t>
      </w:r>
      <w:r w:rsidR="00476650" w:rsidRPr="0094155C">
        <w:rPr>
          <w:lang w:val="fr-FR"/>
        </w:rPr>
        <w:t>,</w:t>
      </w:r>
    </w:p>
    <w:p w14:paraId="5F1632BA" w14:textId="27A1E6C9" w:rsidR="00A848E1" w:rsidRPr="0094155C" w:rsidRDefault="003E2BCC">
      <w:pPr>
        <w:rPr>
          <w:lang w:val="fr-FR"/>
        </w:rPr>
      </w:pPr>
      <w:r w:rsidRPr="0094155C">
        <w:rPr>
          <w:lang w:val="fr-FR"/>
        </w:rPr>
        <w:t>La technologie fait aujourd’hui partie d</w:t>
      </w:r>
      <w:r w:rsidR="00136280" w:rsidRPr="0094155C">
        <w:rPr>
          <w:lang w:val="fr-FR"/>
        </w:rPr>
        <w:t xml:space="preserve">e notre </w:t>
      </w:r>
      <w:r w:rsidRPr="0094155C">
        <w:rPr>
          <w:lang w:val="fr-FR"/>
        </w:rPr>
        <w:t>quotidien</w:t>
      </w:r>
      <w:r w:rsidR="00136280" w:rsidRPr="0094155C">
        <w:rPr>
          <w:lang w:val="fr-FR"/>
        </w:rPr>
        <w:t xml:space="preserve">, </w:t>
      </w:r>
      <w:r w:rsidR="00A03C5E" w:rsidRPr="0094155C">
        <w:rPr>
          <w:lang w:val="fr-FR"/>
        </w:rPr>
        <w:t xml:space="preserve">que ce soit via </w:t>
      </w:r>
      <w:r w:rsidRPr="0094155C">
        <w:rPr>
          <w:lang w:val="fr-FR"/>
        </w:rPr>
        <w:t>des jeux en ligne</w:t>
      </w:r>
      <w:r w:rsidR="00136280" w:rsidRPr="0094155C">
        <w:rPr>
          <w:lang w:val="fr-FR"/>
        </w:rPr>
        <w:t xml:space="preserve"> et</w:t>
      </w:r>
      <w:r w:rsidRPr="0094155C">
        <w:rPr>
          <w:lang w:val="fr-FR"/>
        </w:rPr>
        <w:t xml:space="preserve"> </w:t>
      </w:r>
      <w:r w:rsidR="00A03C5E" w:rsidRPr="0094155C">
        <w:rPr>
          <w:lang w:val="fr-FR"/>
        </w:rPr>
        <w:t xml:space="preserve">des </w:t>
      </w:r>
      <w:r w:rsidRPr="0094155C">
        <w:rPr>
          <w:lang w:val="fr-FR"/>
        </w:rPr>
        <w:t>applications porta</w:t>
      </w:r>
      <w:r w:rsidR="00136280" w:rsidRPr="0094155C">
        <w:rPr>
          <w:lang w:val="fr-FR"/>
        </w:rPr>
        <w:t>b</w:t>
      </w:r>
      <w:r w:rsidRPr="0094155C">
        <w:rPr>
          <w:lang w:val="fr-FR"/>
        </w:rPr>
        <w:t>les</w:t>
      </w:r>
      <w:r w:rsidR="00136280" w:rsidRPr="0094155C">
        <w:rPr>
          <w:lang w:val="fr-FR"/>
        </w:rPr>
        <w:t xml:space="preserve"> </w:t>
      </w:r>
      <w:r w:rsidR="00A03C5E" w:rsidRPr="0094155C">
        <w:rPr>
          <w:lang w:val="fr-FR"/>
        </w:rPr>
        <w:t>qu’avec des</w:t>
      </w:r>
      <w:r w:rsidR="00136280" w:rsidRPr="0094155C">
        <w:rPr>
          <w:lang w:val="fr-FR"/>
        </w:rPr>
        <w:t xml:space="preserve"> vêtements intelligents. Une société</w:t>
      </w:r>
      <w:r w:rsidRPr="0094155C">
        <w:rPr>
          <w:lang w:val="fr-FR"/>
        </w:rPr>
        <w:t xml:space="preserve"> hyperconnectée</w:t>
      </w:r>
      <w:r w:rsidR="00136280" w:rsidRPr="0094155C">
        <w:rPr>
          <w:lang w:val="fr-FR"/>
        </w:rPr>
        <w:t xml:space="preserve"> comme la nôtre nous rend hélas tous, autant que nous sommes,</w:t>
      </w:r>
      <w:r w:rsidRPr="0094155C">
        <w:rPr>
          <w:lang w:val="fr-FR"/>
        </w:rPr>
        <w:t xml:space="preserve"> extrêm</w:t>
      </w:r>
      <w:r w:rsidR="00136280" w:rsidRPr="0094155C">
        <w:rPr>
          <w:lang w:val="fr-FR"/>
        </w:rPr>
        <w:t>em</w:t>
      </w:r>
      <w:r w:rsidRPr="0094155C">
        <w:rPr>
          <w:lang w:val="fr-FR"/>
        </w:rPr>
        <w:t>ent vulnérables aux cyberattaques</w:t>
      </w:r>
      <w:r w:rsidR="00A848E1" w:rsidRPr="0094155C">
        <w:rPr>
          <w:lang w:val="fr-FR"/>
        </w:rPr>
        <w:t xml:space="preserve">. </w:t>
      </w:r>
    </w:p>
    <w:p w14:paraId="675BA8C7" w14:textId="38A57E22" w:rsidR="0017628A" w:rsidRPr="0094155C" w:rsidRDefault="00C47D3B">
      <w:pPr>
        <w:rPr>
          <w:lang w:val="fr-FR"/>
        </w:rPr>
      </w:pPr>
      <w:r w:rsidRPr="0094155C">
        <w:rPr>
          <w:lang w:val="fr-FR"/>
        </w:rPr>
        <w:t>Cette année, le</w:t>
      </w:r>
      <w:r w:rsidR="0017628A" w:rsidRPr="0094155C">
        <w:rPr>
          <w:lang w:val="fr-FR"/>
        </w:rPr>
        <w:t xml:space="preserve"> </w:t>
      </w:r>
      <w:hyperlink r:id="rId7" w:history="1">
        <w:r w:rsidR="0017628A" w:rsidRPr="0094155C">
          <w:rPr>
            <w:rStyle w:val="Hyperlink"/>
            <w:lang w:val="fr-FR"/>
          </w:rPr>
          <w:t>Malware Report</w:t>
        </w:r>
      </w:hyperlink>
      <w:r w:rsidR="0017628A" w:rsidRPr="0094155C">
        <w:rPr>
          <w:lang w:val="fr-FR"/>
        </w:rPr>
        <w:t xml:space="preserve"> </w:t>
      </w:r>
      <w:r w:rsidRPr="0094155C">
        <w:rPr>
          <w:lang w:val="fr-FR"/>
        </w:rPr>
        <w:t xml:space="preserve">de </w:t>
      </w:r>
      <w:proofErr w:type="spellStart"/>
      <w:r w:rsidR="0017628A" w:rsidRPr="0094155C">
        <w:rPr>
          <w:lang w:val="fr-FR"/>
        </w:rPr>
        <w:t>Sophos</w:t>
      </w:r>
      <w:proofErr w:type="spellEnd"/>
      <w:r w:rsidR="0017628A" w:rsidRPr="0094155C">
        <w:rPr>
          <w:lang w:val="fr-FR"/>
        </w:rPr>
        <w:t xml:space="preserve"> </w:t>
      </w:r>
      <w:r w:rsidR="00136280" w:rsidRPr="0094155C">
        <w:rPr>
          <w:lang w:val="fr-FR"/>
        </w:rPr>
        <w:t>a démontré</w:t>
      </w:r>
      <w:r w:rsidRPr="0094155C">
        <w:rPr>
          <w:lang w:val="fr-FR"/>
        </w:rPr>
        <w:t xml:space="preserve"> comment les maliciels se sont ins</w:t>
      </w:r>
      <w:r w:rsidR="00136280" w:rsidRPr="0094155C">
        <w:rPr>
          <w:lang w:val="fr-FR"/>
        </w:rPr>
        <w:t>i</w:t>
      </w:r>
      <w:r w:rsidRPr="0094155C">
        <w:rPr>
          <w:lang w:val="fr-FR"/>
        </w:rPr>
        <w:t>nués dans la technologie quo</w:t>
      </w:r>
      <w:r w:rsidR="00136280" w:rsidRPr="0094155C">
        <w:rPr>
          <w:lang w:val="fr-FR"/>
        </w:rPr>
        <w:t>ti</w:t>
      </w:r>
      <w:r w:rsidRPr="0094155C">
        <w:rPr>
          <w:lang w:val="fr-FR"/>
        </w:rPr>
        <w:t xml:space="preserve">dienne et comment les cybercriminels </w:t>
      </w:r>
      <w:r w:rsidR="00A03C5E" w:rsidRPr="0094155C">
        <w:rPr>
          <w:lang w:val="fr-FR"/>
        </w:rPr>
        <w:t>s</w:t>
      </w:r>
      <w:r w:rsidR="00136280" w:rsidRPr="0094155C">
        <w:rPr>
          <w:lang w:val="fr-FR"/>
        </w:rPr>
        <w:t>ont</w:t>
      </w:r>
      <w:r w:rsidRPr="0094155C">
        <w:rPr>
          <w:lang w:val="fr-FR"/>
        </w:rPr>
        <w:t xml:space="preserve"> chaque jour </w:t>
      </w:r>
      <w:r w:rsidR="00136280" w:rsidRPr="0094155C">
        <w:rPr>
          <w:lang w:val="fr-FR"/>
        </w:rPr>
        <w:t xml:space="preserve">de plus en </w:t>
      </w:r>
      <w:r w:rsidRPr="0094155C">
        <w:rPr>
          <w:lang w:val="fr-FR"/>
        </w:rPr>
        <w:t xml:space="preserve">plus </w:t>
      </w:r>
      <w:r w:rsidR="00A03C5E" w:rsidRPr="0094155C">
        <w:rPr>
          <w:lang w:val="fr-FR"/>
        </w:rPr>
        <w:t>malins</w:t>
      </w:r>
      <w:r w:rsidRPr="0094155C">
        <w:rPr>
          <w:lang w:val="fr-FR"/>
        </w:rPr>
        <w:t>. Il est plus que jamais important d’informer les consommateurs des dangers qui les guettent</w:t>
      </w:r>
      <w:r w:rsidR="0017628A" w:rsidRPr="0094155C">
        <w:rPr>
          <w:lang w:val="fr-FR"/>
        </w:rPr>
        <w:t>.</w:t>
      </w:r>
    </w:p>
    <w:p w14:paraId="7291B793" w14:textId="6B938828" w:rsidR="004C5505" w:rsidRPr="0094155C" w:rsidRDefault="00ED3AC7" w:rsidP="004C5505">
      <w:pPr>
        <w:rPr>
          <w:lang w:val="fr-FR"/>
        </w:rPr>
      </w:pPr>
      <w:r w:rsidRPr="0094155C">
        <w:rPr>
          <w:lang w:val="fr-FR"/>
        </w:rPr>
        <w:t>Alors que de nombreux consommateurs sont convaincus qu’ils ne seront jamais victime d’une telle attaque, l’étude Amlo de Sophos</w:t>
      </w:r>
      <w:r w:rsidR="00136280" w:rsidRPr="0094155C">
        <w:rPr>
          <w:lang w:val="fr-FR"/>
        </w:rPr>
        <w:t xml:space="preserve"> vient de</w:t>
      </w:r>
      <w:r w:rsidRPr="0094155C">
        <w:rPr>
          <w:lang w:val="fr-FR"/>
        </w:rPr>
        <w:t xml:space="preserve"> démontre</w:t>
      </w:r>
      <w:r w:rsidR="00136280" w:rsidRPr="0094155C">
        <w:rPr>
          <w:lang w:val="fr-FR"/>
        </w:rPr>
        <w:t>r</w:t>
      </w:r>
      <w:r w:rsidRPr="0094155C">
        <w:rPr>
          <w:lang w:val="fr-FR"/>
        </w:rPr>
        <w:t xml:space="preserve"> le contraire</w:t>
      </w:r>
      <w:r w:rsidR="00094A38" w:rsidRPr="0094155C">
        <w:rPr>
          <w:lang w:val="fr-FR"/>
        </w:rPr>
        <w:t xml:space="preserve">. </w:t>
      </w:r>
      <w:proofErr w:type="spellStart"/>
      <w:r w:rsidR="004C5505" w:rsidRPr="0094155C">
        <w:rPr>
          <w:bCs/>
          <w:lang w:val="fr-FR"/>
        </w:rPr>
        <w:t>Sophos</w:t>
      </w:r>
      <w:proofErr w:type="spellEnd"/>
      <w:r w:rsidRPr="0094155C">
        <w:rPr>
          <w:bCs/>
          <w:lang w:val="fr-FR"/>
        </w:rPr>
        <w:t xml:space="preserve"> énumère les risques majeurs de</w:t>
      </w:r>
      <w:r w:rsidR="004C5505" w:rsidRPr="0094155C">
        <w:rPr>
          <w:lang w:val="fr-FR"/>
        </w:rPr>
        <w:t xml:space="preserve"> 2017</w:t>
      </w:r>
      <w:r w:rsidR="00A03C5E" w:rsidRPr="0094155C">
        <w:rPr>
          <w:lang w:val="fr-FR"/>
        </w:rPr>
        <w:t>,</w:t>
      </w:r>
      <w:r w:rsidRPr="0094155C">
        <w:rPr>
          <w:lang w:val="fr-FR"/>
        </w:rPr>
        <w:t xml:space="preserve"> </w:t>
      </w:r>
      <w:r w:rsidR="00136280" w:rsidRPr="0094155C">
        <w:rPr>
          <w:lang w:val="fr-FR"/>
        </w:rPr>
        <w:t>ainsi que ceux</w:t>
      </w:r>
      <w:r w:rsidRPr="0094155C">
        <w:rPr>
          <w:lang w:val="fr-FR"/>
        </w:rPr>
        <w:t xml:space="preserve"> qui nous menacent en</w:t>
      </w:r>
      <w:r w:rsidR="004C5505" w:rsidRPr="0094155C">
        <w:rPr>
          <w:lang w:val="fr-FR"/>
        </w:rPr>
        <w:t xml:space="preserve"> 2018</w:t>
      </w:r>
      <w:r w:rsidR="00A848E1" w:rsidRPr="0094155C">
        <w:rPr>
          <w:lang w:val="fr-FR"/>
        </w:rPr>
        <w:t>.</w:t>
      </w:r>
    </w:p>
    <w:p w14:paraId="76B26793" w14:textId="3FA46EEA" w:rsidR="00094A38" w:rsidRPr="0094155C" w:rsidRDefault="00035BBE" w:rsidP="004C5505">
      <w:pPr>
        <w:pStyle w:val="Lijstalinea"/>
        <w:numPr>
          <w:ilvl w:val="0"/>
          <w:numId w:val="11"/>
        </w:numPr>
        <w:rPr>
          <w:lang w:val="fr-FR"/>
        </w:rPr>
      </w:pPr>
      <w:r w:rsidRPr="0094155C">
        <w:rPr>
          <w:lang w:val="fr-FR"/>
        </w:rPr>
        <w:t>L’étendue des attaques de</w:t>
      </w:r>
      <w:r w:rsidR="004C5505" w:rsidRPr="0094155C">
        <w:rPr>
          <w:lang w:val="fr-FR"/>
        </w:rPr>
        <w:t xml:space="preserve"> ransomware </w:t>
      </w:r>
      <w:r w:rsidRPr="0094155C">
        <w:rPr>
          <w:lang w:val="fr-FR"/>
        </w:rPr>
        <w:t>de</w:t>
      </w:r>
      <w:r w:rsidR="004C5505" w:rsidRPr="0094155C">
        <w:rPr>
          <w:lang w:val="fr-FR"/>
        </w:rPr>
        <w:t xml:space="preserve"> 2017</w:t>
      </w:r>
    </w:p>
    <w:p w14:paraId="3771291A" w14:textId="028D5448" w:rsidR="008B2F1F" w:rsidRPr="0094155C" w:rsidRDefault="00035BBE" w:rsidP="008B2F1F">
      <w:pPr>
        <w:pStyle w:val="Lijstalinea"/>
        <w:numPr>
          <w:ilvl w:val="0"/>
          <w:numId w:val="11"/>
        </w:numPr>
        <w:rPr>
          <w:lang w:val="fr-FR"/>
        </w:rPr>
      </w:pPr>
      <w:r w:rsidRPr="0094155C">
        <w:rPr>
          <w:lang w:val="fr-FR"/>
        </w:rPr>
        <w:t xml:space="preserve">Comment les jeux en ligne </w:t>
      </w:r>
      <w:r w:rsidR="00136280" w:rsidRPr="0094155C">
        <w:rPr>
          <w:lang w:val="fr-FR"/>
        </w:rPr>
        <w:t>prennent</w:t>
      </w:r>
      <w:r w:rsidRPr="0094155C">
        <w:rPr>
          <w:lang w:val="fr-FR"/>
        </w:rPr>
        <w:t xml:space="preserve"> les consommateurs</w:t>
      </w:r>
      <w:r w:rsidR="00A03C5E" w:rsidRPr="0094155C">
        <w:rPr>
          <w:lang w:val="fr-FR"/>
        </w:rPr>
        <w:t xml:space="preserve"> par inadvertance</w:t>
      </w:r>
    </w:p>
    <w:p w14:paraId="0209F295" w14:textId="118BED09" w:rsidR="008B2F1F" w:rsidRPr="0094155C" w:rsidRDefault="00035BBE" w:rsidP="008B2F1F">
      <w:pPr>
        <w:pStyle w:val="Lijstalinea"/>
        <w:numPr>
          <w:ilvl w:val="0"/>
          <w:numId w:val="11"/>
        </w:numPr>
        <w:rPr>
          <w:lang w:val="fr-FR"/>
        </w:rPr>
      </w:pPr>
      <w:r w:rsidRPr="0094155C">
        <w:rPr>
          <w:lang w:val="fr-FR"/>
        </w:rPr>
        <w:t>Le taux d’applications malveillantes</w:t>
      </w:r>
      <w:r w:rsidR="008B2F1F" w:rsidRPr="0094155C">
        <w:rPr>
          <w:lang w:val="fr-FR"/>
        </w:rPr>
        <w:t xml:space="preserve"> Android </w:t>
      </w:r>
      <w:r w:rsidRPr="0094155C">
        <w:rPr>
          <w:lang w:val="fr-FR"/>
        </w:rPr>
        <w:t>détectées cette année</w:t>
      </w:r>
    </w:p>
    <w:p w14:paraId="1837EE9A" w14:textId="7029A5B1" w:rsidR="004C5505" w:rsidRPr="0094155C" w:rsidRDefault="00035BBE" w:rsidP="004C5505">
      <w:pPr>
        <w:pStyle w:val="Lijstalinea"/>
        <w:numPr>
          <w:ilvl w:val="0"/>
          <w:numId w:val="11"/>
        </w:numPr>
        <w:rPr>
          <w:lang w:val="fr-FR"/>
        </w:rPr>
      </w:pPr>
      <w:r w:rsidRPr="0094155C">
        <w:rPr>
          <w:lang w:val="fr-FR"/>
        </w:rPr>
        <w:t>Consid</w:t>
      </w:r>
      <w:r w:rsidR="00136280" w:rsidRPr="0094155C">
        <w:rPr>
          <w:lang w:val="fr-FR"/>
        </w:rPr>
        <w:t>é</w:t>
      </w:r>
      <w:r w:rsidRPr="0094155C">
        <w:rPr>
          <w:lang w:val="fr-FR"/>
        </w:rPr>
        <w:t xml:space="preserve">rations et prévisions pour </w:t>
      </w:r>
      <w:r w:rsidR="004C5505" w:rsidRPr="0094155C">
        <w:rPr>
          <w:lang w:val="fr-FR"/>
        </w:rPr>
        <w:t>2018</w:t>
      </w:r>
    </w:p>
    <w:p w14:paraId="70E7E0B0" w14:textId="4E96F2F9" w:rsidR="008B2F1F" w:rsidRPr="0094155C" w:rsidRDefault="00035BBE" w:rsidP="008B2F1F">
      <w:pPr>
        <w:rPr>
          <w:lang w:val="fr-FR"/>
        </w:rPr>
      </w:pPr>
      <w:r w:rsidRPr="0094155C">
        <w:rPr>
          <w:lang w:val="fr-FR"/>
        </w:rPr>
        <w:t>Surtout, n’hésitez pas à faire usage des informations ci-dess</w:t>
      </w:r>
      <w:r w:rsidR="00136280" w:rsidRPr="0094155C">
        <w:rPr>
          <w:lang w:val="fr-FR"/>
        </w:rPr>
        <w:t>o</w:t>
      </w:r>
      <w:r w:rsidRPr="0094155C">
        <w:rPr>
          <w:lang w:val="fr-FR"/>
        </w:rPr>
        <w:t xml:space="preserve">us. Faites-nous savoir si vous aimeriez </w:t>
      </w:r>
      <w:r w:rsidR="00136280" w:rsidRPr="0094155C">
        <w:rPr>
          <w:lang w:val="fr-FR"/>
        </w:rPr>
        <w:t>avoir un entretien avec</w:t>
      </w:r>
      <w:r w:rsidRPr="0094155C">
        <w:rPr>
          <w:lang w:val="fr-FR"/>
        </w:rPr>
        <w:t xml:space="preserve"> un des experts de la sécurité chez</w:t>
      </w:r>
      <w:r w:rsidR="008B2F1F" w:rsidRPr="0094155C">
        <w:rPr>
          <w:lang w:val="fr-FR"/>
        </w:rPr>
        <w:t xml:space="preserve"> Sophos </w:t>
      </w:r>
      <w:r w:rsidRPr="0094155C">
        <w:rPr>
          <w:lang w:val="fr-FR"/>
        </w:rPr>
        <w:t>au sujet des dangers de cybercriminalité qui menacent les consommateurs cette année</w:t>
      </w:r>
      <w:r w:rsidR="00136280" w:rsidRPr="0094155C">
        <w:rPr>
          <w:lang w:val="fr-FR"/>
        </w:rPr>
        <w:t>, ainsi qu’</w:t>
      </w:r>
      <w:r w:rsidRPr="0094155C">
        <w:rPr>
          <w:lang w:val="fr-FR"/>
        </w:rPr>
        <w:t>au sujet des prévisions de l’année prochaine</w:t>
      </w:r>
      <w:r w:rsidR="008B2F1F" w:rsidRPr="0094155C">
        <w:rPr>
          <w:lang w:val="fr-FR"/>
        </w:rPr>
        <w:t>.</w:t>
      </w:r>
    </w:p>
    <w:p w14:paraId="4CBC827E" w14:textId="77777777" w:rsidR="004523A5" w:rsidRDefault="00035BBE" w:rsidP="004523A5">
      <w:pPr>
        <w:rPr>
          <w:lang w:val="fr-FR"/>
        </w:rPr>
      </w:pPr>
      <w:r w:rsidRPr="0094155C">
        <w:rPr>
          <w:lang w:val="fr-FR"/>
        </w:rPr>
        <w:t>Merci</w:t>
      </w:r>
      <w:r w:rsidR="008B2F1F" w:rsidRPr="0094155C">
        <w:rPr>
          <w:lang w:val="fr-FR"/>
        </w:rPr>
        <w:t>,</w:t>
      </w:r>
      <w:r w:rsidR="004523A5">
        <w:rPr>
          <w:lang w:val="fr-FR"/>
        </w:rPr>
        <w:br/>
        <w:t>Sandra Van Hauwaert</w:t>
      </w:r>
    </w:p>
    <w:p w14:paraId="114AE0BE" w14:textId="77777777" w:rsidR="004523A5" w:rsidRDefault="004523A5" w:rsidP="004523A5">
      <w:pPr>
        <w:rPr>
          <w:lang w:val="fr-FR"/>
        </w:rPr>
      </w:pPr>
    </w:p>
    <w:p w14:paraId="6F17DF92" w14:textId="16608E96" w:rsidR="004C5505" w:rsidRPr="0094155C" w:rsidRDefault="00FA385E" w:rsidP="004523A5">
      <w:pPr>
        <w:jc w:val="center"/>
        <w:rPr>
          <w:b/>
          <w:bCs/>
          <w:sz w:val="24"/>
          <w:szCs w:val="22"/>
          <w:lang w:val="fr-FR"/>
        </w:rPr>
      </w:pPr>
      <w:proofErr w:type="spellStart"/>
      <w:r w:rsidRPr="0094155C">
        <w:rPr>
          <w:b/>
          <w:bCs/>
          <w:sz w:val="24"/>
          <w:szCs w:val="22"/>
          <w:lang w:val="fr-FR"/>
        </w:rPr>
        <w:t>Sophos</w:t>
      </w:r>
      <w:proofErr w:type="spellEnd"/>
      <w:r w:rsidRPr="0094155C">
        <w:rPr>
          <w:b/>
          <w:bCs/>
          <w:sz w:val="24"/>
          <w:szCs w:val="22"/>
          <w:lang w:val="fr-FR"/>
        </w:rPr>
        <w:t xml:space="preserve"> </w:t>
      </w:r>
      <w:r w:rsidR="004C5505" w:rsidRPr="0094155C">
        <w:rPr>
          <w:b/>
          <w:bCs/>
          <w:sz w:val="24"/>
          <w:szCs w:val="22"/>
          <w:lang w:val="fr-FR"/>
        </w:rPr>
        <w:t>2017</w:t>
      </w:r>
      <w:r w:rsidR="00924B3C" w:rsidRPr="0094155C">
        <w:rPr>
          <w:b/>
          <w:bCs/>
          <w:sz w:val="24"/>
          <w:szCs w:val="22"/>
          <w:lang w:val="fr-FR"/>
        </w:rPr>
        <w:t xml:space="preserve"> </w:t>
      </w:r>
      <w:r w:rsidR="00773DE6" w:rsidRPr="0094155C">
        <w:rPr>
          <w:b/>
          <w:bCs/>
          <w:sz w:val="24"/>
          <w:szCs w:val="22"/>
          <w:lang w:val="fr-FR"/>
        </w:rPr>
        <w:t>les tendances et pr</w:t>
      </w:r>
      <w:r w:rsidR="00A03C5E" w:rsidRPr="0094155C">
        <w:rPr>
          <w:b/>
          <w:bCs/>
          <w:sz w:val="24"/>
          <w:szCs w:val="22"/>
          <w:lang w:val="fr-FR"/>
        </w:rPr>
        <w:t>é</w:t>
      </w:r>
      <w:r w:rsidR="00773DE6" w:rsidRPr="0094155C">
        <w:rPr>
          <w:b/>
          <w:bCs/>
          <w:sz w:val="24"/>
          <w:szCs w:val="22"/>
          <w:lang w:val="fr-FR"/>
        </w:rPr>
        <w:t>dictions de M</w:t>
      </w:r>
      <w:r w:rsidR="00924B3C" w:rsidRPr="0094155C">
        <w:rPr>
          <w:b/>
          <w:bCs/>
          <w:sz w:val="24"/>
          <w:szCs w:val="22"/>
          <w:lang w:val="fr-FR"/>
        </w:rPr>
        <w:t>alware</w:t>
      </w:r>
    </w:p>
    <w:p w14:paraId="2AAA42DA" w14:textId="0F08126D" w:rsidR="004C5505" w:rsidRPr="0094155C" w:rsidRDefault="00773DE6" w:rsidP="002B6BC8">
      <w:pPr>
        <w:pStyle w:val="Lijstalinea"/>
        <w:numPr>
          <w:ilvl w:val="0"/>
          <w:numId w:val="19"/>
        </w:numPr>
        <w:rPr>
          <w:b/>
          <w:bCs/>
          <w:lang w:val="fr-FR"/>
        </w:rPr>
      </w:pPr>
      <w:r w:rsidRPr="0094155C">
        <w:rPr>
          <w:b/>
          <w:bCs/>
          <w:lang w:val="fr-FR"/>
        </w:rPr>
        <w:t>Du r</w:t>
      </w:r>
      <w:r w:rsidR="004C5505" w:rsidRPr="0094155C">
        <w:rPr>
          <w:b/>
          <w:bCs/>
          <w:lang w:val="fr-FR"/>
        </w:rPr>
        <w:t>ansomware</w:t>
      </w:r>
      <w:r w:rsidRPr="0094155C">
        <w:rPr>
          <w:b/>
          <w:bCs/>
          <w:lang w:val="fr-FR"/>
        </w:rPr>
        <w:t xml:space="preserve"> sur chaque plateforme</w:t>
      </w:r>
      <w:r w:rsidR="00286F9C" w:rsidRPr="0094155C">
        <w:rPr>
          <w:b/>
          <w:bCs/>
          <w:lang w:val="fr-FR"/>
        </w:rPr>
        <w:t xml:space="preserve"> –</w:t>
      </w:r>
      <w:r w:rsidRPr="0094155C">
        <w:rPr>
          <w:b/>
          <w:bCs/>
          <w:lang w:val="fr-FR"/>
        </w:rPr>
        <w:t xml:space="preserve">ni vos portables ni vos tablettes </w:t>
      </w:r>
      <w:r w:rsidR="00A03C5E" w:rsidRPr="0094155C">
        <w:rPr>
          <w:b/>
          <w:bCs/>
          <w:lang w:val="fr-FR"/>
        </w:rPr>
        <w:t>n’</w:t>
      </w:r>
      <w:r w:rsidRPr="0094155C">
        <w:rPr>
          <w:b/>
          <w:bCs/>
          <w:lang w:val="fr-FR"/>
        </w:rPr>
        <w:t>y échappent</w:t>
      </w:r>
    </w:p>
    <w:p w14:paraId="32640D25" w14:textId="2BA236AF" w:rsidR="00DF7D46" w:rsidRPr="0094155C" w:rsidRDefault="00773DE6">
      <w:pPr>
        <w:rPr>
          <w:lang w:val="fr-FR"/>
        </w:rPr>
      </w:pPr>
      <w:r w:rsidRPr="0094155C">
        <w:rPr>
          <w:lang w:val="fr-FR"/>
        </w:rPr>
        <w:t>Cette année</w:t>
      </w:r>
      <w:r w:rsidR="00476650" w:rsidRPr="0094155C">
        <w:rPr>
          <w:lang w:val="fr-FR"/>
        </w:rPr>
        <w:t xml:space="preserve">, WannaCry </w:t>
      </w:r>
      <w:r w:rsidR="00EC4229" w:rsidRPr="0094155C">
        <w:rPr>
          <w:lang w:val="fr-FR"/>
        </w:rPr>
        <w:t>a secoué le monde avec un</w:t>
      </w:r>
      <w:r w:rsidR="00A03C5E" w:rsidRPr="0094155C">
        <w:rPr>
          <w:lang w:val="fr-FR"/>
        </w:rPr>
        <w:t>e</w:t>
      </w:r>
      <w:r w:rsidR="00EC4229" w:rsidRPr="0094155C">
        <w:rPr>
          <w:lang w:val="fr-FR"/>
        </w:rPr>
        <w:t xml:space="preserve"> cyber</w:t>
      </w:r>
      <w:r w:rsidR="00A03C5E" w:rsidRPr="0094155C">
        <w:rPr>
          <w:lang w:val="fr-FR"/>
        </w:rPr>
        <w:t>attaque</w:t>
      </w:r>
      <w:r w:rsidR="00EC4229" w:rsidRPr="0094155C">
        <w:rPr>
          <w:lang w:val="fr-FR"/>
        </w:rPr>
        <w:t xml:space="preserve"> représentant plus de</w:t>
      </w:r>
      <w:r w:rsidR="00476650" w:rsidRPr="0094155C">
        <w:rPr>
          <w:lang w:val="fr-FR"/>
        </w:rPr>
        <w:t xml:space="preserve"> 45% </w:t>
      </w:r>
      <w:r w:rsidR="00EC4229" w:rsidRPr="0094155C">
        <w:rPr>
          <w:lang w:val="fr-FR"/>
        </w:rPr>
        <w:t>de tous le</w:t>
      </w:r>
      <w:r w:rsidR="00A03C5E" w:rsidRPr="0094155C">
        <w:rPr>
          <w:lang w:val="fr-FR"/>
        </w:rPr>
        <w:t>s</w:t>
      </w:r>
      <w:r w:rsidR="00476650" w:rsidRPr="0094155C">
        <w:rPr>
          <w:lang w:val="fr-FR"/>
        </w:rPr>
        <w:t xml:space="preserve"> ransomware</w:t>
      </w:r>
      <w:r w:rsidR="00A03C5E" w:rsidRPr="0094155C">
        <w:rPr>
          <w:lang w:val="fr-FR"/>
        </w:rPr>
        <w:t>s</w:t>
      </w:r>
      <w:r w:rsidR="00476650" w:rsidRPr="0094155C">
        <w:rPr>
          <w:lang w:val="fr-FR"/>
        </w:rPr>
        <w:t xml:space="preserve"> </w:t>
      </w:r>
      <w:r w:rsidR="00EC4229" w:rsidRPr="0094155C">
        <w:rPr>
          <w:lang w:val="fr-FR"/>
        </w:rPr>
        <w:t>détecté</w:t>
      </w:r>
      <w:r w:rsidR="00A03C5E" w:rsidRPr="0094155C">
        <w:rPr>
          <w:lang w:val="fr-FR"/>
        </w:rPr>
        <w:t>s, suivie de</w:t>
      </w:r>
      <w:r w:rsidR="00DF7D46" w:rsidRPr="0094155C">
        <w:rPr>
          <w:lang w:val="fr-FR"/>
        </w:rPr>
        <w:t xml:space="preserve"> Cerber </w:t>
      </w:r>
      <w:r w:rsidR="00EC4229" w:rsidRPr="0094155C">
        <w:rPr>
          <w:lang w:val="fr-FR"/>
        </w:rPr>
        <w:t>représent</w:t>
      </w:r>
      <w:r w:rsidR="008B13DA" w:rsidRPr="0094155C">
        <w:rPr>
          <w:lang w:val="fr-FR"/>
        </w:rPr>
        <w:t>ant</w:t>
      </w:r>
      <w:r w:rsidR="00DF7D46" w:rsidRPr="0094155C">
        <w:rPr>
          <w:lang w:val="fr-FR"/>
        </w:rPr>
        <w:t xml:space="preserve"> 44.2%,</w:t>
      </w:r>
      <w:r w:rsidR="00476650" w:rsidRPr="0094155C">
        <w:rPr>
          <w:lang w:val="fr-FR"/>
        </w:rPr>
        <w:t xml:space="preserve"> </w:t>
      </w:r>
      <w:r w:rsidR="00EC4229" w:rsidRPr="0094155C">
        <w:rPr>
          <w:lang w:val="fr-FR"/>
        </w:rPr>
        <w:t>conformément</w:t>
      </w:r>
      <w:r w:rsidR="00136280" w:rsidRPr="0094155C">
        <w:rPr>
          <w:lang w:val="fr-FR"/>
        </w:rPr>
        <w:t xml:space="preserve"> </w:t>
      </w:r>
      <w:r w:rsidR="00EC4229" w:rsidRPr="0094155C">
        <w:rPr>
          <w:lang w:val="fr-FR"/>
        </w:rPr>
        <w:t>au dernier</w:t>
      </w:r>
      <w:r w:rsidR="00476650" w:rsidRPr="0094155C">
        <w:rPr>
          <w:lang w:val="fr-FR"/>
        </w:rPr>
        <w:t xml:space="preserve"> </w:t>
      </w:r>
      <w:r w:rsidR="00476650" w:rsidRPr="0094155C">
        <w:rPr>
          <w:color w:val="0070C0"/>
          <w:u w:val="single"/>
          <w:lang w:val="fr-FR"/>
        </w:rPr>
        <w:t>Malware Report</w:t>
      </w:r>
      <w:r w:rsidR="00EC4229" w:rsidRPr="0094155C">
        <w:rPr>
          <w:rStyle w:val="Hyperlink"/>
          <w:color w:val="auto"/>
          <w:u w:val="none"/>
          <w:lang w:val="fr-FR"/>
        </w:rPr>
        <w:t xml:space="preserve"> de Sophos.</w:t>
      </w:r>
      <w:r w:rsidR="00DF7D46" w:rsidRPr="0094155C">
        <w:rPr>
          <w:lang w:val="fr-FR"/>
        </w:rPr>
        <w:t xml:space="preserve"> </w:t>
      </w:r>
    </w:p>
    <w:p w14:paraId="4266CBF6" w14:textId="0F502FBE" w:rsidR="0017628A" w:rsidRPr="0094155C" w:rsidRDefault="00136280">
      <w:pPr>
        <w:rPr>
          <w:lang w:val="fr-FR"/>
        </w:rPr>
      </w:pPr>
      <w:r w:rsidRPr="0094155C">
        <w:rPr>
          <w:lang w:val="fr-FR"/>
        </w:rPr>
        <w:t>R</w:t>
      </w:r>
      <w:r w:rsidR="00EC4229" w:rsidRPr="0094155C">
        <w:rPr>
          <w:lang w:val="fr-FR"/>
        </w:rPr>
        <w:t>ien qu’en septembr</w:t>
      </w:r>
      <w:r w:rsidR="0017628A" w:rsidRPr="0094155C">
        <w:rPr>
          <w:lang w:val="fr-FR"/>
        </w:rPr>
        <w:t>e</w:t>
      </w:r>
      <w:r w:rsidRPr="0094155C">
        <w:rPr>
          <w:lang w:val="fr-FR"/>
        </w:rPr>
        <w:t xml:space="preserve"> déjà</w:t>
      </w:r>
      <w:r w:rsidR="0017628A" w:rsidRPr="0094155C">
        <w:rPr>
          <w:lang w:val="fr-FR"/>
        </w:rPr>
        <w:t xml:space="preserve">, 30.4 </w:t>
      </w:r>
      <w:r w:rsidR="00EC4229" w:rsidRPr="0094155C">
        <w:rPr>
          <w:lang w:val="fr-FR"/>
        </w:rPr>
        <w:t>pour cent des logiciels malveillants sur</w:t>
      </w:r>
      <w:r w:rsidR="0017628A" w:rsidRPr="0094155C">
        <w:rPr>
          <w:lang w:val="fr-FR"/>
        </w:rPr>
        <w:t xml:space="preserve"> Android </w:t>
      </w:r>
      <w:r w:rsidR="00EC4229" w:rsidRPr="0094155C">
        <w:rPr>
          <w:lang w:val="fr-FR"/>
        </w:rPr>
        <w:t>traités par</w:t>
      </w:r>
      <w:r w:rsidR="0017628A" w:rsidRPr="0094155C">
        <w:rPr>
          <w:lang w:val="fr-FR"/>
        </w:rPr>
        <w:t xml:space="preserve"> SophosLabs </w:t>
      </w:r>
      <w:r w:rsidRPr="0094155C">
        <w:rPr>
          <w:lang w:val="fr-FR"/>
        </w:rPr>
        <w:t>se sont avérés être</w:t>
      </w:r>
      <w:r w:rsidR="00EC4229" w:rsidRPr="0094155C">
        <w:rPr>
          <w:lang w:val="fr-FR"/>
        </w:rPr>
        <w:t xml:space="preserve"> du</w:t>
      </w:r>
      <w:r w:rsidR="0017628A" w:rsidRPr="0094155C">
        <w:rPr>
          <w:lang w:val="fr-FR"/>
        </w:rPr>
        <w:t xml:space="preserve"> ransomware. </w:t>
      </w:r>
      <w:r w:rsidR="00EC4229" w:rsidRPr="0094155C">
        <w:rPr>
          <w:lang w:val="fr-FR"/>
        </w:rPr>
        <w:t xml:space="preserve">Selon </w:t>
      </w:r>
      <w:r w:rsidR="0017628A" w:rsidRPr="0094155C">
        <w:rPr>
          <w:lang w:val="fr-FR"/>
        </w:rPr>
        <w:t>Sophos</w:t>
      </w:r>
      <w:r w:rsidR="00EC4229" w:rsidRPr="0094155C">
        <w:rPr>
          <w:lang w:val="fr-FR"/>
        </w:rPr>
        <w:t xml:space="preserve">, </w:t>
      </w:r>
      <w:r w:rsidRPr="0094155C">
        <w:rPr>
          <w:lang w:val="fr-FR"/>
        </w:rPr>
        <w:t>il</w:t>
      </w:r>
      <w:r w:rsidR="00EC4229" w:rsidRPr="0094155C">
        <w:rPr>
          <w:lang w:val="fr-FR"/>
        </w:rPr>
        <w:t xml:space="preserve"> devrait atteindre près de</w:t>
      </w:r>
      <w:r w:rsidR="0017628A" w:rsidRPr="0094155C">
        <w:rPr>
          <w:lang w:val="fr-FR"/>
        </w:rPr>
        <w:t xml:space="preserve"> 45 p</w:t>
      </w:r>
      <w:r w:rsidR="00EC4229" w:rsidRPr="0094155C">
        <w:rPr>
          <w:lang w:val="fr-FR"/>
        </w:rPr>
        <w:t>our cent en octobre</w:t>
      </w:r>
      <w:r w:rsidR="00DF7D46" w:rsidRPr="0094155C">
        <w:rPr>
          <w:lang w:val="fr-FR"/>
        </w:rPr>
        <w:t xml:space="preserve">. </w:t>
      </w:r>
      <w:r w:rsidR="00EC4229" w:rsidRPr="0094155C">
        <w:rPr>
          <w:lang w:val="fr-FR"/>
        </w:rPr>
        <w:t>La majorité de ces attaques visent des utilisateurs de</w:t>
      </w:r>
      <w:r w:rsidR="00DF7D46" w:rsidRPr="0094155C">
        <w:rPr>
          <w:lang w:val="fr-FR"/>
        </w:rPr>
        <w:t xml:space="preserve"> Windows</w:t>
      </w:r>
      <w:r w:rsidR="00EC4229" w:rsidRPr="0094155C">
        <w:rPr>
          <w:lang w:val="fr-FR"/>
        </w:rPr>
        <w:t>, mais le nombre d’attaques sur d’autres plateformes ne cesse d’augmenter</w:t>
      </w:r>
      <w:r w:rsidRPr="0094155C">
        <w:rPr>
          <w:lang w:val="fr-FR"/>
        </w:rPr>
        <w:t xml:space="preserve">. </w:t>
      </w:r>
      <w:r w:rsidR="00DF7D46" w:rsidRPr="0094155C">
        <w:rPr>
          <w:lang w:val="fr-FR"/>
        </w:rPr>
        <w:t>Android, Mac</w:t>
      </w:r>
      <w:r w:rsidR="00EC4229" w:rsidRPr="0094155C">
        <w:rPr>
          <w:lang w:val="fr-FR"/>
        </w:rPr>
        <w:t xml:space="preserve"> et</w:t>
      </w:r>
      <w:r w:rsidR="00DF7D46" w:rsidRPr="0094155C">
        <w:rPr>
          <w:lang w:val="fr-FR"/>
        </w:rPr>
        <w:t xml:space="preserve"> Linux</w:t>
      </w:r>
      <w:r w:rsidRPr="0094155C">
        <w:rPr>
          <w:lang w:val="fr-FR"/>
        </w:rPr>
        <w:t xml:space="preserve"> sont également concernés</w:t>
      </w:r>
      <w:r w:rsidR="00494FC1" w:rsidRPr="0094155C">
        <w:rPr>
          <w:lang w:val="fr-FR"/>
        </w:rPr>
        <w:t>.</w:t>
      </w:r>
    </w:p>
    <w:p w14:paraId="1DD154D0" w14:textId="2D9D1D4F" w:rsidR="00286F9C" w:rsidRDefault="0094155C" w:rsidP="00286F9C">
      <w:pPr>
        <w:rPr>
          <w:b/>
          <w:bCs/>
          <w:lang w:val="fr-FR"/>
        </w:rPr>
      </w:pPr>
      <w:r w:rsidRPr="0094155C">
        <w:rPr>
          <w:lang w:val="fr-FR"/>
        </w:rPr>
        <w:t>Les attaques de ransomware ont changé de cible les deux dernières années et visent aujourd’hui des entreprises qui ont davantage intérêt à payer, telles les organisme</w:t>
      </w:r>
      <w:r>
        <w:rPr>
          <w:lang w:val="fr-FR"/>
        </w:rPr>
        <w:t>s</w:t>
      </w:r>
      <w:r w:rsidRPr="0094155C">
        <w:rPr>
          <w:lang w:val="fr-FR"/>
        </w:rPr>
        <w:t xml:space="preserve"> du secteur des soins de santé, les autorités publiques, les infrastructures essentielles et les petites entreprises. </w:t>
      </w:r>
      <w:r w:rsidR="00EC4229" w:rsidRPr="0094155C">
        <w:rPr>
          <w:lang w:val="fr-FR"/>
        </w:rPr>
        <w:t>Comme les</w:t>
      </w:r>
      <w:r w:rsidR="00136280" w:rsidRPr="0094155C">
        <w:rPr>
          <w:lang w:val="fr-FR"/>
        </w:rPr>
        <w:t xml:space="preserve"> attaques ciblées sur les</w:t>
      </w:r>
      <w:r w:rsidR="00EC4229" w:rsidRPr="0094155C">
        <w:rPr>
          <w:lang w:val="fr-FR"/>
        </w:rPr>
        <w:t xml:space="preserve"> soins de santé se sont avérées les plus lucratives </w:t>
      </w:r>
      <w:r w:rsidR="00136280" w:rsidRPr="0094155C">
        <w:rPr>
          <w:lang w:val="fr-FR"/>
        </w:rPr>
        <w:t>en termes de paiement d</w:t>
      </w:r>
      <w:r w:rsidR="00A03C5E" w:rsidRPr="0094155C">
        <w:rPr>
          <w:lang w:val="fr-FR"/>
        </w:rPr>
        <w:t>e la rançon</w:t>
      </w:r>
      <w:r w:rsidR="00EC4229" w:rsidRPr="0094155C">
        <w:rPr>
          <w:lang w:val="fr-FR"/>
        </w:rPr>
        <w:t xml:space="preserve"> ou de vente de dossier</w:t>
      </w:r>
      <w:r w:rsidR="00A03C5E" w:rsidRPr="0094155C">
        <w:rPr>
          <w:lang w:val="fr-FR"/>
        </w:rPr>
        <w:t>s</w:t>
      </w:r>
      <w:r w:rsidR="00EC4229" w:rsidRPr="0094155C">
        <w:rPr>
          <w:lang w:val="fr-FR"/>
        </w:rPr>
        <w:t xml:space="preserve"> médicaux, ce secteur a été </w:t>
      </w:r>
      <w:r w:rsidR="00136280" w:rsidRPr="0094155C">
        <w:rPr>
          <w:lang w:val="fr-FR"/>
        </w:rPr>
        <w:t>la</w:t>
      </w:r>
      <w:r w:rsidR="00EC4229" w:rsidRPr="0094155C">
        <w:rPr>
          <w:lang w:val="fr-FR"/>
        </w:rPr>
        <w:t xml:space="preserve"> cible </w:t>
      </w:r>
      <w:r w:rsidR="00136280" w:rsidRPr="0094155C">
        <w:rPr>
          <w:lang w:val="fr-FR"/>
        </w:rPr>
        <w:t>pri</w:t>
      </w:r>
      <w:r w:rsidR="00A03C5E" w:rsidRPr="0094155C">
        <w:rPr>
          <w:lang w:val="fr-FR"/>
        </w:rPr>
        <w:t>vilégiée</w:t>
      </w:r>
      <w:r w:rsidR="00EC4229" w:rsidRPr="0094155C">
        <w:rPr>
          <w:lang w:val="fr-FR"/>
        </w:rPr>
        <w:t xml:space="preserve"> en</w:t>
      </w:r>
      <w:r w:rsidR="00282FEC" w:rsidRPr="0094155C">
        <w:rPr>
          <w:lang w:val="fr-FR"/>
        </w:rPr>
        <w:t xml:space="preserve"> 2017 </w:t>
      </w:r>
      <w:r w:rsidR="004523A5">
        <w:rPr>
          <w:lang w:val="fr-FR"/>
        </w:rPr>
        <w:t>et</w:t>
      </w:r>
      <w:r w:rsidR="00136280" w:rsidRPr="0094155C">
        <w:rPr>
          <w:lang w:val="fr-FR"/>
        </w:rPr>
        <w:t xml:space="preserve"> tout porte à croire que cette tendance</w:t>
      </w:r>
      <w:r w:rsidR="00EC4229" w:rsidRPr="0094155C">
        <w:rPr>
          <w:lang w:val="fr-FR"/>
        </w:rPr>
        <w:t xml:space="preserve"> se poursuivra en</w:t>
      </w:r>
      <w:r w:rsidR="00282FEC" w:rsidRPr="0094155C">
        <w:rPr>
          <w:lang w:val="fr-FR"/>
        </w:rPr>
        <w:t xml:space="preserve"> 2018.</w:t>
      </w:r>
      <w:r w:rsidR="00286F9C" w:rsidRPr="0094155C">
        <w:rPr>
          <w:b/>
          <w:bCs/>
          <w:lang w:val="fr-FR"/>
        </w:rPr>
        <w:t xml:space="preserve"> </w:t>
      </w:r>
    </w:p>
    <w:p w14:paraId="009CA11C" w14:textId="77777777" w:rsidR="004523A5" w:rsidRPr="0094155C" w:rsidRDefault="004523A5" w:rsidP="00286F9C">
      <w:pPr>
        <w:rPr>
          <w:b/>
          <w:bCs/>
          <w:lang w:val="fr-FR"/>
        </w:rPr>
      </w:pPr>
    </w:p>
    <w:p w14:paraId="04FC98CB" w14:textId="6FDDBFCA" w:rsidR="00286F9C" w:rsidRPr="0094155C" w:rsidRDefault="00065A7A" w:rsidP="002B6BC8">
      <w:pPr>
        <w:pStyle w:val="Lijstalinea"/>
        <w:numPr>
          <w:ilvl w:val="0"/>
          <w:numId w:val="19"/>
        </w:numPr>
        <w:rPr>
          <w:b/>
          <w:bCs/>
          <w:lang w:val="fr-FR"/>
        </w:rPr>
      </w:pPr>
      <w:r w:rsidRPr="0094155C">
        <w:rPr>
          <w:b/>
          <w:bCs/>
          <w:lang w:val="fr-FR"/>
        </w:rPr>
        <w:lastRenderedPageBreak/>
        <w:t xml:space="preserve">Le </w:t>
      </w:r>
      <w:r w:rsidR="00A03C5E" w:rsidRPr="0094155C">
        <w:rPr>
          <w:b/>
          <w:bCs/>
          <w:lang w:val="fr-FR"/>
        </w:rPr>
        <w:t>m</w:t>
      </w:r>
      <w:r w:rsidR="00286F9C" w:rsidRPr="0094155C">
        <w:rPr>
          <w:b/>
          <w:bCs/>
          <w:lang w:val="fr-FR"/>
        </w:rPr>
        <w:t xml:space="preserve">alware </w:t>
      </w:r>
      <w:r w:rsidR="00136280" w:rsidRPr="0094155C">
        <w:rPr>
          <w:b/>
          <w:bCs/>
          <w:lang w:val="fr-FR"/>
        </w:rPr>
        <w:t>dissimulé</w:t>
      </w:r>
      <w:r w:rsidRPr="0094155C">
        <w:rPr>
          <w:b/>
          <w:bCs/>
          <w:lang w:val="fr-FR"/>
        </w:rPr>
        <w:t xml:space="preserve"> dans les applications A</w:t>
      </w:r>
      <w:r w:rsidR="00286F9C" w:rsidRPr="0094155C">
        <w:rPr>
          <w:b/>
          <w:bCs/>
          <w:lang w:val="fr-FR"/>
        </w:rPr>
        <w:t xml:space="preserve">ndroid </w:t>
      </w:r>
    </w:p>
    <w:p w14:paraId="697E6049" w14:textId="322B9167" w:rsidR="00286F9C" w:rsidRPr="0094155C" w:rsidRDefault="00136280" w:rsidP="00286F9C">
      <w:pPr>
        <w:rPr>
          <w:lang w:val="fr-FR"/>
        </w:rPr>
      </w:pPr>
      <w:r w:rsidRPr="0094155C">
        <w:rPr>
          <w:lang w:val="fr-FR"/>
        </w:rPr>
        <w:t>En examinant</w:t>
      </w:r>
      <w:r w:rsidR="00286F9C" w:rsidRPr="0094155C">
        <w:rPr>
          <w:lang w:val="fr-FR"/>
        </w:rPr>
        <w:t xml:space="preserve"> Google Play, Sophos </w:t>
      </w:r>
      <w:r w:rsidR="00C62DF8" w:rsidRPr="0094155C">
        <w:rPr>
          <w:lang w:val="fr-FR"/>
        </w:rPr>
        <w:t xml:space="preserve">a constaté que le nombre de menaces différentes avait doublé depuis l’année dernière. L’un des types de </w:t>
      </w:r>
      <w:r w:rsidR="00286F9C" w:rsidRPr="0094155C">
        <w:rPr>
          <w:lang w:val="fr-FR"/>
        </w:rPr>
        <w:t xml:space="preserve">malware, </w:t>
      </w:r>
      <w:r w:rsidR="00C62DF8" w:rsidRPr="0094155C">
        <w:rPr>
          <w:lang w:val="fr-FR"/>
        </w:rPr>
        <w:t>dénommé</w:t>
      </w:r>
      <w:r w:rsidR="00286F9C" w:rsidRPr="0094155C">
        <w:rPr>
          <w:lang w:val="fr-FR"/>
        </w:rPr>
        <w:t xml:space="preserve"> ‘GhostClicker’, </w:t>
      </w:r>
      <w:r w:rsidR="00C62DF8" w:rsidRPr="0094155C">
        <w:rPr>
          <w:lang w:val="fr-FR"/>
        </w:rPr>
        <w:t>s’était faufilé dans</w:t>
      </w:r>
      <w:r w:rsidR="00286F9C" w:rsidRPr="0094155C">
        <w:rPr>
          <w:lang w:val="fr-FR"/>
        </w:rPr>
        <w:t xml:space="preserve"> Google Play </w:t>
      </w:r>
      <w:r w:rsidR="00C62DF8" w:rsidRPr="0094155C">
        <w:rPr>
          <w:lang w:val="fr-FR"/>
        </w:rPr>
        <w:t xml:space="preserve">durant près d’une année, dissimulé comme une partie du service librairie. Il demandait une autorisation de </w:t>
      </w:r>
      <w:proofErr w:type="spellStart"/>
      <w:r w:rsidR="00C62DF8" w:rsidRPr="0094155C">
        <w:rPr>
          <w:i/>
          <w:lang w:val="fr-FR"/>
        </w:rPr>
        <w:t>device</w:t>
      </w:r>
      <w:proofErr w:type="spellEnd"/>
      <w:r w:rsidR="00C62DF8" w:rsidRPr="0094155C">
        <w:rPr>
          <w:i/>
          <w:lang w:val="fr-FR"/>
        </w:rPr>
        <w:t xml:space="preserve"> administration</w:t>
      </w:r>
      <w:r w:rsidR="00117385">
        <w:rPr>
          <w:lang w:val="fr-FR"/>
        </w:rPr>
        <w:t xml:space="preserve"> et simulait</w:t>
      </w:r>
      <w:r w:rsidR="00C62DF8" w:rsidRPr="0094155C">
        <w:rPr>
          <w:lang w:val="fr-FR"/>
        </w:rPr>
        <w:t xml:space="preserve"> </w:t>
      </w:r>
      <w:r w:rsidR="00117385">
        <w:rPr>
          <w:lang w:val="fr-FR"/>
        </w:rPr>
        <w:t>l</w:t>
      </w:r>
      <w:r w:rsidR="00C62DF8" w:rsidRPr="0094155C">
        <w:rPr>
          <w:lang w:val="fr-FR"/>
        </w:rPr>
        <w:t>es publicités à cliquer généra</w:t>
      </w:r>
      <w:r w:rsidR="00A03C5E" w:rsidRPr="0094155C">
        <w:rPr>
          <w:lang w:val="fr-FR"/>
        </w:rPr>
        <w:t>trices</w:t>
      </w:r>
      <w:r w:rsidR="00C62DF8" w:rsidRPr="0094155C">
        <w:rPr>
          <w:lang w:val="fr-FR"/>
        </w:rPr>
        <w:t xml:space="preserve"> de recettes</w:t>
      </w:r>
      <w:r w:rsidR="00286F9C" w:rsidRPr="0094155C">
        <w:rPr>
          <w:lang w:val="fr-FR"/>
        </w:rPr>
        <w:t>.</w:t>
      </w:r>
    </w:p>
    <w:p w14:paraId="3040C7BB" w14:textId="6FE8CAB6" w:rsidR="00286F9C" w:rsidRPr="0094155C" w:rsidRDefault="0094155C" w:rsidP="00286F9C">
      <w:pPr>
        <w:rPr>
          <w:lang w:val="fr-FR"/>
        </w:rPr>
      </w:pPr>
      <w:r w:rsidRPr="0094155C">
        <w:rPr>
          <w:lang w:val="fr-FR"/>
        </w:rPr>
        <w:t>Au</w:t>
      </w:r>
      <w:r w:rsidR="00C62DF8" w:rsidRPr="0094155C">
        <w:rPr>
          <w:lang w:val="fr-FR"/>
        </w:rPr>
        <w:t>tre triste constatation</w:t>
      </w:r>
      <w:r w:rsidRPr="0094155C">
        <w:rPr>
          <w:lang w:val="fr-FR"/>
        </w:rPr>
        <w:t>,</w:t>
      </w:r>
      <w:r w:rsidR="00286F9C" w:rsidRPr="0094155C">
        <w:rPr>
          <w:lang w:val="fr-FR"/>
        </w:rPr>
        <w:t xml:space="preserve"> </w:t>
      </w:r>
      <w:r w:rsidRPr="0094155C">
        <w:rPr>
          <w:lang w:val="fr-FR"/>
        </w:rPr>
        <w:t xml:space="preserve">le spyware </w:t>
      </w:r>
      <w:r w:rsidR="00286F9C" w:rsidRPr="0094155C">
        <w:rPr>
          <w:lang w:val="fr-FR"/>
        </w:rPr>
        <w:t>Lipizzan</w:t>
      </w:r>
      <w:r w:rsidRPr="0094155C">
        <w:rPr>
          <w:lang w:val="fr-FR"/>
        </w:rPr>
        <w:t xml:space="preserve"> </w:t>
      </w:r>
      <w:r w:rsidR="00C62DF8" w:rsidRPr="0094155C">
        <w:rPr>
          <w:lang w:val="fr-FR"/>
        </w:rPr>
        <w:t>infecta</w:t>
      </w:r>
      <w:r w:rsidRPr="0094155C">
        <w:rPr>
          <w:lang w:val="fr-FR"/>
        </w:rPr>
        <w:t>i</w:t>
      </w:r>
      <w:r w:rsidR="00C62DF8" w:rsidRPr="0094155C">
        <w:rPr>
          <w:lang w:val="fr-FR"/>
        </w:rPr>
        <w:t>t jusqu’à</w:t>
      </w:r>
      <w:r w:rsidR="00286F9C" w:rsidRPr="0094155C">
        <w:rPr>
          <w:lang w:val="fr-FR"/>
        </w:rPr>
        <w:t xml:space="preserve"> 100 </w:t>
      </w:r>
      <w:r w:rsidR="00C62DF8" w:rsidRPr="0094155C">
        <w:rPr>
          <w:lang w:val="fr-FR"/>
        </w:rPr>
        <w:t>appareils</w:t>
      </w:r>
      <w:r w:rsidR="00286F9C" w:rsidRPr="0094155C">
        <w:rPr>
          <w:lang w:val="fr-FR"/>
        </w:rPr>
        <w:t xml:space="preserve">. </w:t>
      </w:r>
      <w:r w:rsidR="00C62DF8" w:rsidRPr="0094155C">
        <w:rPr>
          <w:lang w:val="fr-FR"/>
        </w:rPr>
        <w:t xml:space="preserve">Si cela semble relativement peu à première vue, il s’agissait en fait d’un logiciel malveillant </w:t>
      </w:r>
      <w:r w:rsidRPr="0094155C">
        <w:rPr>
          <w:lang w:val="fr-FR"/>
        </w:rPr>
        <w:t xml:space="preserve">de précision </w:t>
      </w:r>
      <w:r w:rsidR="00C62DF8" w:rsidRPr="0094155C">
        <w:rPr>
          <w:lang w:val="fr-FR"/>
        </w:rPr>
        <w:t xml:space="preserve">ciblé, destiné à </w:t>
      </w:r>
      <w:r w:rsidR="000359E0" w:rsidRPr="0094155C">
        <w:rPr>
          <w:lang w:val="fr-FR"/>
        </w:rPr>
        <w:t>surveiller les activités téléphoniques</w:t>
      </w:r>
      <w:r w:rsidRPr="0094155C">
        <w:rPr>
          <w:lang w:val="fr-FR"/>
        </w:rPr>
        <w:t xml:space="preserve"> </w:t>
      </w:r>
      <w:r w:rsidR="000359E0" w:rsidRPr="0094155C">
        <w:rPr>
          <w:lang w:val="fr-FR"/>
        </w:rPr>
        <w:t>et à soutirer des données d’applications popu</w:t>
      </w:r>
      <w:r w:rsidR="00630871" w:rsidRPr="0094155C">
        <w:rPr>
          <w:lang w:val="fr-FR"/>
        </w:rPr>
        <w:t>la</w:t>
      </w:r>
      <w:r w:rsidR="000359E0" w:rsidRPr="0094155C">
        <w:rPr>
          <w:lang w:val="fr-FR"/>
        </w:rPr>
        <w:t>ires, y compris les</w:t>
      </w:r>
      <w:r w:rsidR="00286F9C" w:rsidRPr="0094155C">
        <w:rPr>
          <w:lang w:val="fr-FR"/>
        </w:rPr>
        <w:t xml:space="preserve"> e</w:t>
      </w:r>
      <w:r w:rsidR="000359E0" w:rsidRPr="0094155C">
        <w:rPr>
          <w:lang w:val="fr-FR"/>
        </w:rPr>
        <w:t>-</w:t>
      </w:r>
      <w:r w:rsidR="00286F9C" w:rsidRPr="0094155C">
        <w:rPr>
          <w:lang w:val="fr-FR"/>
        </w:rPr>
        <w:t>mail</w:t>
      </w:r>
      <w:r w:rsidRPr="0094155C">
        <w:rPr>
          <w:lang w:val="fr-FR"/>
        </w:rPr>
        <w:t>s</w:t>
      </w:r>
      <w:r w:rsidR="00286F9C" w:rsidRPr="0094155C">
        <w:rPr>
          <w:lang w:val="fr-FR"/>
        </w:rPr>
        <w:t>, SMS, loca</w:t>
      </w:r>
      <w:r w:rsidR="000359E0" w:rsidRPr="0094155C">
        <w:rPr>
          <w:lang w:val="fr-FR"/>
        </w:rPr>
        <w:t>lisa</w:t>
      </w:r>
      <w:r w:rsidR="00286F9C" w:rsidRPr="0094155C">
        <w:rPr>
          <w:lang w:val="fr-FR"/>
        </w:rPr>
        <w:t>tion</w:t>
      </w:r>
      <w:r w:rsidR="000359E0" w:rsidRPr="0094155C">
        <w:rPr>
          <w:lang w:val="fr-FR"/>
        </w:rPr>
        <w:t>s</w:t>
      </w:r>
      <w:r w:rsidR="00286F9C" w:rsidRPr="0094155C">
        <w:rPr>
          <w:lang w:val="fr-FR"/>
        </w:rPr>
        <w:t xml:space="preserve">, </w:t>
      </w:r>
      <w:r w:rsidR="000359E0" w:rsidRPr="0094155C">
        <w:rPr>
          <w:lang w:val="fr-FR"/>
        </w:rPr>
        <w:t>appels vocaux et médias</w:t>
      </w:r>
      <w:r w:rsidR="00286F9C" w:rsidRPr="0094155C">
        <w:rPr>
          <w:lang w:val="fr-FR"/>
        </w:rPr>
        <w:t>.</w:t>
      </w:r>
    </w:p>
    <w:p w14:paraId="403B2A66" w14:textId="50CD3A90" w:rsidR="00286F9C" w:rsidRPr="0094155C" w:rsidRDefault="000359E0" w:rsidP="00286F9C">
      <w:pPr>
        <w:rPr>
          <w:lang w:val="fr-FR"/>
        </w:rPr>
      </w:pPr>
      <w:r w:rsidRPr="0094155C">
        <w:rPr>
          <w:lang w:val="fr-FR"/>
        </w:rPr>
        <w:t>Ce type de malware ne va pas disparaître ni diminuer, loin de là, car les cybercriminels savent que ça marche. Dès lors, pour éviter d’être victime de malware Android,</w:t>
      </w:r>
      <w:r w:rsidR="00286F9C" w:rsidRPr="0094155C">
        <w:rPr>
          <w:lang w:val="fr-FR"/>
        </w:rPr>
        <w:t xml:space="preserve"> Sophos </w:t>
      </w:r>
      <w:r w:rsidRPr="0094155C">
        <w:rPr>
          <w:lang w:val="fr-FR"/>
        </w:rPr>
        <w:t xml:space="preserve">conseille ce qui suit aux consommateurs </w:t>
      </w:r>
      <w:r w:rsidR="00286F9C" w:rsidRPr="0094155C">
        <w:rPr>
          <w:lang w:val="fr-FR"/>
        </w:rPr>
        <w:t>:</w:t>
      </w:r>
    </w:p>
    <w:p w14:paraId="38D66040" w14:textId="6329CD6B" w:rsidR="00286F9C" w:rsidRPr="0094155C" w:rsidRDefault="000359E0" w:rsidP="00286F9C">
      <w:pPr>
        <w:pStyle w:val="Lijstalinea"/>
        <w:numPr>
          <w:ilvl w:val="0"/>
          <w:numId w:val="16"/>
        </w:numPr>
        <w:rPr>
          <w:lang w:val="fr-FR"/>
        </w:rPr>
      </w:pPr>
      <w:r w:rsidRPr="0094155C">
        <w:rPr>
          <w:lang w:val="fr-FR"/>
        </w:rPr>
        <w:t>Limitez-vous à</w:t>
      </w:r>
      <w:r w:rsidR="00286F9C" w:rsidRPr="0094155C">
        <w:rPr>
          <w:lang w:val="fr-FR"/>
        </w:rPr>
        <w:t xml:space="preserve"> Google Play – </w:t>
      </w:r>
      <w:r w:rsidRPr="0094155C">
        <w:rPr>
          <w:lang w:val="fr-FR"/>
        </w:rPr>
        <w:t>même s’il n’est pas parfait, il s’efforce au moins de prévenir l’arrivée de malware</w:t>
      </w:r>
      <w:r w:rsidR="0094155C" w:rsidRPr="0094155C">
        <w:rPr>
          <w:lang w:val="fr-FR"/>
        </w:rPr>
        <w:t> ;</w:t>
      </w:r>
    </w:p>
    <w:p w14:paraId="11607C2F" w14:textId="6ADB7596" w:rsidR="00630871" w:rsidRPr="0094155C" w:rsidRDefault="000359E0" w:rsidP="00286F9C">
      <w:pPr>
        <w:pStyle w:val="Lijstalinea"/>
        <w:numPr>
          <w:ilvl w:val="0"/>
          <w:numId w:val="16"/>
        </w:numPr>
        <w:rPr>
          <w:lang w:val="fr-FR"/>
        </w:rPr>
      </w:pPr>
      <w:r w:rsidRPr="0094155C">
        <w:rPr>
          <w:lang w:val="fr-FR"/>
        </w:rPr>
        <w:t>Evitez les applications qui n’</w:t>
      </w:r>
      <w:r w:rsidR="00A27B50" w:rsidRPr="0094155C">
        <w:rPr>
          <w:lang w:val="fr-FR"/>
        </w:rPr>
        <w:t>ont pas bonne réputati</w:t>
      </w:r>
      <w:r w:rsidR="0094155C" w:rsidRPr="0094155C">
        <w:rPr>
          <w:lang w:val="fr-FR"/>
        </w:rPr>
        <w:t>on ;</w:t>
      </w:r>
    </w:p>
    <w:p w14:paraId="13373EE2" w14:textId="2A86BE9E" w:rsidR="00286F9C" w:rsidRPr="0094155C" w:rsidRDefault="00286F9C" w:rsidP="00286F9C">
      <w:pPr>
        <w:pStyle w:val="Lijstalinea"/>
        <w:numPr>
          <w:ilvl w:val="0"/>
          <w:numId w:val="16"/>
        </w:numPr>
        <w:rPr>
          <w:lang w:val="fr-FR"/>
        </w:rPr>
      </w:pPr>
      <w:r w:rsidRPr="0094155C">
        <w:rPr>
          <w:lang w:val="fr-FR"/>
        </w:rPr>
        <w:t xml:space="preserve"> </w:t>
      </w:r>
      <w:r w:rsidR="000359E0" w:rsidRPr="0094155C">
        <w:rPr>
          <w:lang w:val="fr-FR"/>
        </w:rPr>
        <w:t xml:space="preserve">Soyez d’autant plus vigilants </w:t>
      </w:r>
      <w:r w:rsidR="0094155C" w:rsidRPr="0094155C">
        <w:rPr>
          <w:lang w:val="fr-FR"/>
        </w:rPr>
        <w:t>lorsque vous utilisez</w:t>
      </w:r>
      <w:r w:rsidR="000359E0" w:rsidRPr="0094155C">
        <w:rPr>
          <w:lang w:val="fr-FR"/>
        </w:rPr>
        <w:t xml:space="preserve"> le t</w:t>
      </w:r>
      <w:r w:rsidR="0094155C" w:rsidRPr="0094155C">
        <w:rPr>
          <w:lang w:val="fr-FR"/>
        </w:rPr>
        <w:t>é</w:t>
      </w:r>
      <w:r w:rsidR="000359E0" w:rsidRPr="0094155C">
        <w:rPr>
          <w:lang w:val="fr-FR"/>
        </w:rPr>
        <w:t>l</w:t>
      </w:r>
      <w:r w:rsidR="0094155C" w:rsidRPr="0094155C">
        <w:rPr>
          <w:lang w:val="fr-FR"/>
        </w:rPr>
        <w:t>é</w:t>
      </w:r>
      <w:r w:rsidR="000359E0" w:rsidRPr="0094155C">
        <w:rPr>
          <w:lang w:val="fr-FR"/>
        </w:rPr>
        <w:t>phone du bureau</w:t>
      </w:r>
      <w:r w:rsidR="0094155C" w:rsidRPr="0094155C">
        <w:rPr>
          <w:lang w:val="fr-FR"/>
        </w:rPr>
        <w:t> ;</w:t>
      </w:r>
    </w:p>
    <w:p w14:paraId="3E192211" w14:textId="44D14F01" w:rsidR="00282FEC" w:rsidRPr="0094155C" w:rsidRDefault="000359E0" w:rsidP="002B6BC8">
      <w:pPr>
        <w:pStyle w:val="Lijstalinea"/>
        <w:numPr>
          <w:ilvl w:val="0"/>
          <w:numId w:val="16"/>
        </w:numPr>
        <w:rPr>
          <w:lang w:val="fr-FR"/>
        </w:rPr>
      </w:pPr>
      <w:r w:rsidRPr="0094155C">
        <w:rPr>
          <w:lang w:val="fr-FR"/>
        </w:rPr>
        <w:t>Corrigez vite et souvent</w:t>
      </w:r>
      <w:r w:rsidR="00286F9C" w:rsidRPr="0094155C">
        <w:rPr>
          <w:lang w:val="fr-FR"/>
        </w:rPr>
        <w:t xml:space="preserve"> –</w:t>
      </w:r>
      <w:r w:rsidRPr="0094155C">
        <w:rPr>
          <w:lang w:val="fr-FR"/>
        </w:rPr>
        <w:t xml:space="preserve"> Contrôlez l’attitude des fournisseurs </w:t>
      </w:r>
      <w:r w:rsidR="0094155C" w:rsidRPr="0094155C">
        <w:rPr>
          <w:lang w:val="fr-FR"/>
        </w:rPr>
        <w:t>en la matière.</w:t>
      </w:r>
      <w:r w:rsidRPr="0094155C">
        <w:rPr>
          <w:lang w:val="fr-FR"/>
        </w:rPr>
        <w:t xml:space="preserve"> </w:t>
      </w:r>
      <w:r w:rsidR="00A848E1" w:rsidRPr="0094155C">
        <w:rPr>
          <w:lang w:val="fr-FR"/>
        </w:rPr>
        <w:br/>
      </w:r>
    </w:p>
    <w:p w14:paraId="4FA475C9" w14:textId="744478EA" w:rsidR="004C5505" w:rsidRPr="0094155C" w:rsidRDefault="00630871" w:rsidP="002B6BC8">
      <w:pPr>
        <w:pStyle w:val="Lijstalinea"/>
        <w:numPr>
          <w:ilvl w:val="0"/>
          <w:numId w:val="19"/>
        </w:numPr>
        <w:rPr>
          <w:b/>
          <w:bCs/>
          <w:lang w:val="fr-FR"/>
        </w:rPr>
      </w:pPr>
      <w:r w:rsidRPr="0094155C">
        <w:rPr>
          <w:b/>
          <w:bCs/>
          <w:lang w:val="fr-FR"/>
        </w:rPr>
        <w:t xml:space="preserve">Les jeux en ligne sont utilisés pour </w:t>
      </w:r>
      <w:r w:rsidR="0094155C" w:rsidRPr="0094155C">
        <w:rPr>
          <w:b/>
          <w:bCs/>
          <w:lang w:val="fr-FR"/>
        </w:rPr>
        <w:t>propager le</w:t>
      </w:r>
      <w:r w:rsidR="00286F9C" w:rsidRPr="0094155C">
        <w:rPr>
          <w:b/>
          <w:bCs/>
          <w:lang w:val="fr-FR"/>
        </w:rPr>
        <w:t xml:space="preserve"> </w:t>
      </w:r>
      <w:r w:rsidRPr="0094155C">
        <w:rPr>
          <w:b/>
          <w:bCs/>
          <w:lang w:val="fr-FR"/>
        </w:rPr>
        <w:t>r</w:t>
      </w:r>
      <w:r w:rsidR="00286F9C" w:rsidRPr="0094155C">
        <w:rPr>
          <w:b/>
          <w:bCs/>
          <w:lang w:val="fr-FR"/>
        </w:rPr>
        <w:t>ansomware</w:t>
      </w:r>
      <w:r w:rsidR="00B24171" w:rsidRPr="0094155C">
        <w:rPr>
          <w:b/>
          <w:bCs/>
          <w:lang w:val="fr-FR"/>
        </w:rPr>
        <w:t xml:space="preserve"> </w:t>
      </w:r>
      <w:r w:rsidRPr="0094155C">
        <w:rPr>
          <w:b/>
          <w:bCs/>
          <w:lang w:val="fr-FR"/>
        </w:rPr>
        <w:t>et du</w:t>
      </w:r>
      <w:r w:rsidR="00B24171" w:rsidRPr="0094155C">
        <w:rPr>
          <w:b/>
          <w:bCs/>
          <w:lang w:val="fr-FR"/>
        </w:rPr>
        <w:t xml:space="preserve"> </w:t>
      </w:r>
      <w:r w:rsidRPr="0094155C">
        <w:rPr>
          <w:b/>
          <w:bCs/>
          <w:lang w:val="fr-FR"/>
        </w:rPr>
        <w:t>m</w:t>
      </w:r>
      <w:r w:rsidR="00B24171" w:rsidRPr="0094155C">
        <w:rPr>
          <w:b/>
          <w:bCs/>
          <w:lang w:val="fr-FR"/>
        </w:rPr>
        <w:t>alware</w:t>
      </w:r>
    </w:p>
    <w:p w14:paraId="7CAB64E5" w14:textId="404284C0" w:rsidR="00161C1A" w:rsidRPr="0094155C" w:rsidRDefault="00630871">
      <w:pPr>
        <w:rPr>
          <w:lang w:val="fr-FR"/>
        </w:rPr>
      </w:pPr>
      <w:r w:rsidRPr="0094155C">
        <w:rPr>
          <w:lang w:val="fr-FR"/>
        </w:rPr>
        <w:t>Pour ce qui est des jeux en ligne, de fausses copies du jeu populaire</w:t>
      </w:r>
      <w:r w:rsidR="00161C1A" w:rsidRPr="0094155C">
        <w:rPr>
          <w:lang w:val="fr-FR"/>
        </w:rPr>
        <w:t xml:space="preserve"> ‘King of Glory’</w:t>
      </w:r>
      <w:r w:rsidRPr="0094155C">
        <w:rPr>
          <w:lang w:val="fr-FR"/>
        </w:rPr>
        <w:t xml:space="preserve"> </w:t>
      </w:r>
      <w:proofErr w:type="gramStart"/>
      <w:r w:rsidRPr="0094155C">
        <w:rPr>
          <w:lang w:val="fr-FR"/>
        </w:rPr>
        <w:t>ont</w:t>
      </w:r>
      <w:proofErr w:type="gramEnd"/>
      <w:r w:rsidRPr="0094155C">
        <w:rPr>
          <w:lang w:val="fr-FR"/>
        </w:rPr>
        <w:t xml:space="preserve"> été utilisées</w:t>
      </w:r>
      <w:r w:rsidR="0094155C" w:rsidRPr="0094155C">
        <w:rPr>
          <w:lang w:val="fr-FR"/>
        </w:rPr>
        <w:t xml:space="preserve"> cette année</w:t>
      </w:r>
      <w:r w:rsidRPr="0094155C">
        <w:rPr>
          <w:lang w:val="fr-FR"/>
        </w:rPr>
        <w:t xml:space="preserve"> pour </w:t>
      </w:r>
      <w:r w:rsidR="0094155C" w:rsidRPr="0094155C">
        <w:rPr>
          <w:lang w:val="fr-FR"/>
        </w:rPr>
        <w:t>propager</w:t>
      </w:r>
      <w:r w:rsidRPr="0094155C">
        <w:rPr>
          <w:lang w:val="fr-FR"/>
        </w:rPr>
        <w:t xml:space="preserve"> du </w:t>
      </w:r>
      <w:r w:rsidR="00161C1A" w:rsidRPr="0094155C">
        <w:rPr>
          <w:lang w:val="fr-FR"/>
        </w:rPr>
        <w:t xml:space="preserve">ransomware. </w:t>
      </w:r>
      <w:r w:rsidRPr="0094155C">
        <w:rPr>
          <w:lang w:val="fr-FR"/>
        </w:rPr>
        <w:t xml:space="preserve">L’écran d’avertissement utilisé imitait celui </w:t>
      </w:r>
      <w:r w:rsidR="0094155C" w:rsidRPr="0094155C">
        <w:rPr>
          <w:lang w:val="fr-FR"/>
        </w:rPr>
        <w:t>de</w:t>
      </w:r>
      <w:r w:rsidRPr="0094155C">
        <w:rPr>
          <w:lang w:val="fr-FR"/>
        </w:rPr>
        <w:t xml:space="preserve"> l’épidémie</w:t>
      </w:r>
      <w:r w:rsidR="00161C1A" w:rsidRPr="0094155C">
        <w:rPr>
          <w:lang w:val="fr-FR"/>
        </w:rPr>
        <w:t xml:space="preserve"> WannaCry</w:t>
      </w:r>
      <w:r w:rsidR="0094155C" w:rsidRPr="0094155C">
        <w:rPr>
          <w:lang w:val="fr-FR"/>
        </w:rPr>
        <w:t xml:space="preserve"> et</w:t>
      </w:r>
      <w:r w:rsidR="00161C1A" w:rsidRPr="0094155C">
        <w:rPr>
          <w:lang w:val="fr-FR"/>
        </w:rPr>
        <w:t xml:space="preserve"> </w:t>
      </w:r>
      <w:r w:rsidRPr="0094155C">
        <w:rPr>
          <w:lang w:val="fr-FR"/>
        </w:rPr>
        <w:t>invita</w:t>
      </w:r>
      <w:r w:rsidR="0094155C" w:rsidRPr="0094155C">
        <w:rPr>
          <w:lang w:val="fr-FR"/>
        </w:rPr>
        <w:t>i</w:t>
      </w:r>
      <w:r w:rsidRPr="0094155C">
        <w:rPr>
          <w:lang w:val="fr-FR"/>
        </w:rPr>
        <w:t>t les particuliers à payer la rançon en utilisant les modes de paiement Wechat, Alipay et QQ basés en Chine</w:t>
      </w:r>
      <w:r w:rsidR="00161C1A" w:rsidRPr="0094155C">
        <w:rPr>
          <w:lang w:val="fr-FR"/>
        </w:rPr>
        <w:t>.</w:t>
      </w:r>
    </w:p>
    <w:p w14:paraId="1EE30CB8" w14:textId="30F1ABE5" w:rsidR="00282FEC" w:rsidRPr="0094155C" w:rsidRDefault="00630871">
      <w:pPr>
        <w:rPr>
          <w:lang w:val="fr-FR"/>
        </w:rPr>
      </w:pPr>
      <w:r w:rsidRPr="0094155C">
        <w:rPr>
          <w:lang w:val="fr-FR"/>
        </w:rPr>
        <w:t xml:space="preserve">Le nombre d’applications malveillantes a constamment augmenté ces quatre dernières années, jusqu’à </w:t>
      </w:r>
      <w:r w:rsidR="0094155C" w:rsidRPr="0094155C">
        <w:rPr>
          <w:lang w:val="fr-FR"/>
        </w:rPr>
        <w:t xml:space="preserve">atteindre </w:t>
      </w:r>
      <w:r w:rsidRPr="0094155C">
        <w:rPr>
          <w:lang w:val="fr-FR"/>
        </w:rPr>
        <w:t>près de</w:t>
      </w:r>
      <w:r w:rsidR="00282FEC" w:rsidRPr="0094155C">
        <w:rPr>
          <w:lang w:val="fr-FR"/>
        </w:rPr>
        <w:t xml:space="preserve"> 3.5 million</w:t>
      </w:r>
      <w:r w:rsidRPr="0094155C">
        <w:rPr>
          <w:lang w:val="fr-FR"/>
        </w:rPr>
        <w:t>s</w:t>
      </w:r>
      <w:r w:rsidR="00282FEC" w:rsidRPr="0094155C">
        <w:rPr>
          <w:lang w:val="fr-FR"/>
        </w:rPr>
        <w:t xml:space="preserve"> </w:t>
      </w:r>
      <w:r w:rsidRPr="0094155C">
        <w:rPr>
          <w:lang w:val="fr-FR"/>
        </w:rPr>
        <w:t>e</w:t>
      </w:r>
      <w:r w:rsidR="00282FEC" w:rsidRPr="0094155C">
        <w:rPr>
          <w:lang w:val="fr-FR"/>
        </w:rPr>
        <w:t>n 2017</w:t>
      </w:r>
      <w:r w:rsidR="007914A1" w:rsidRPr="0094155C">
        <w:rPr>
          <w:lang w:val="fr-FR"/>
        </w:rPr>
        <w:t>. Cette tendance se poursuivra en</w:t>
      </w:r>
      <w:r w:rsidR="00432531" w:rsidRPr="0094155C">
        <w:rPr>
          <w:lang w:val="fr-FR"/>
        </w:rPr>
        <w:t xml:space="preserve"> 2018, </w:t>
      </w:r>
      <w:r w:rsidR="007914A1" w:rsidRPr="0094155C">
        <w:rPr>
          <w:lang w:val="fr-FR"/>
        </w:rPr>
        <w:t xml:space="preserve">avec des pièges encore plus trompeurs </w:t>
      </w:r>
      <w:r w:rsidR="0094155C" w:rsidRPr="0094155C">
        <w:rPr>
          <w:lang w:val="fr-FR"/>
        </w:rPr>
        <w:t xml:space="preserve">cachés </w:t>
      </w:r>
      <w:r w:rsidR="007914A1" w:rsidRPr="0094155C">
        <w:rPr>
          <w:lang w:val="fr-FR"/>
        </w:rPr>
        <w:t>dans les jeux en ligne</w:t>
      </w:r>
      <w:r w:rsidR="00432531" w:rsidRPr="0094155C">
        <w:rPr>
          <w:lang w:val="fr-FR"/>
        </w:rPr>
        <w:t>.</w:t>
      </w:r>
    </w:p>
    <w:p w14:paraId="20776150" w14:textId="6E47CC90" w:rsidR="00A848E1" w:rsidRPr="0094155C" w:rsidRDefault="007914A1" w:rsidP="002B6BC8">
      <w:pPr>
        <w:pStyle w:val="Lijstalinea"/>
        <w:numPr>
          <w:ilvl w:val="0"/>
          <w:numId w:val="19"/>
        </w:numPr>
        <w:spacing w:after="0" w:line="240" w:lineRule="auto"/>
        <w:rPr>
          <w:b/>
          <w:bCs/>
          <w:lang w:val="fr-FR"/>
        </w:rPr>
      </w:pPr>
      <w:r w:rsidRPr="0094155C">
        <w:rPr>
          <w:b/>
          <w:bCs/>
          <w:lang w:val="fr-FR"/>
        </w:rPr>
        <w:t>Les fuites de données ne sont pas prêtes de disparaître</w:t>
      </w:r>
    </w:p>
    <w:p w14:paraId="730B4B7A" w14:textId="77777777" w:rsidR="00A848E1" w:rsidRPr="0094155C" w:rsidRDefault="00A848E1" w:rsidP="002B6BC8">
      <w:pPr>
        <w:rPr>
          <w:lang w:val="fr-FR"/>
        </w:rPr>
      </w:pPr>
    </w:p>
    <w:p w14:paraId="3B2AB528" w14:textId="7F7A2D5C" w:rsidR="00A848E1" w:rsidRPr="0094155C" w:rsidRDefault="007914A1" w:rsidP="002B6BC8">
      <w:pPr>
        <w:rPr>
          <w:lang w:val="fr-FR"/>
        </w:rPr>
      </w:pPr>
      <w:r w:rsidRPr="0094155C">
        <w:rPr>
          <w:lang w:val="fr-FR"/>
        </w:rPr>
        <w:t>Notre société hyperconnectée a pour inconvénient majeur que les gens sont extrêmement vulnérables aux cyberattaques, comme nous avons pu le voir les dernières semaines avec l’</w:t>
      </w:r>
      <w:hyperlink r:id="rId8" w:history="1">
        <w:r w:rsidR="00A848E1" w:rsidRPr="0094155C">
          <w:rPr>
            <w:rStyle w:val="Hyperlink"/>
            <w:lang w:val="fr-FR"/>
          </w:rPr>
          <w:t>Uber Hack</w:t>
        </w:r>
      </w:hyperlink>
      <w:r w:rsidR="00A848E1" w:rsidRPr="0094155C">
        <w:rPr>
          <w:lang w:val="fr-FR"/>
        </w:rPr>
        <w:t xml:space="preserve">, </w:t>
      </w:r>
      <w:r w:rsidRPr="0094155C">
        <w:rPr>
          <w:lang w:val="fr-FR"/>
        </w:rPr>
        <w:t>qui a affecté quelque</w:t>
      </w:r>
      <w:r w:rsidR="00A848E1" w:rsidRPr="0094155C">
        <w:rPr>
          <w:lang w:val="fr-FR"/>
        </w:rPr>
        <w:t xml:space="preserve"> 2.7 million</w:t>
      </w:r>
      <w:r w:rsidRPr="0094155C">
        <w:rPr>
          <w:lang w:val="fr-FR"/>
        </w:rPr>
        <w:t>s de conducteurs et pilotes</w:t>
      </w:r>
      <w:r w:rsidR="00A848E1" w:rsidRPr="0094155C">
        <w:rPr>
          <w:lang w:val="fr-FR"/>
        </w:rPr>
        <w:t xml:space="preserve">. </w:t>
      </w:r>
      <w:r w:rsidRPr="0094155C">
        <w:rPr>
          <w:lang w:val="fr-FR"/>
        </w:rPr>
        <w:t>Nous ne pensons pas que le piratage de données diminuer</w:t>
      </w:r>
      <w:r w:rsidR="00A13A73" w:rsidRPr="0094155C">
        <w:rPr>
          <w:lang w:val="fr-FR"/>
        </w:rPr>
        <w:t>a</w:t>
      </w:r>
      <w:r w:rsidRPr="0094155C">
        <w:rPr>
          <w:lang w:val="fr-FR"/>
        </w:rPr>
        <w:t xml:space="preserve"> en 2018, loin de là. Avec l’entrée en vigueur de la loi</w:t>
      </w:r>
      <w:r w:rsidR="00A848E1" w:rsidRPr="0094155C">
        <w:rPr>
          <w:lang w:val="fr-FR"/>
        </w:rPr>
        <w:t xml:space="preserve"> GDPR </w:t>
      </w:r>
      <w:r w:rsidRPr="0094155C">
        <w:rPr>
          <w:lang w:val="fr-FR"/>
        </w:rPr>
        <w:t>en mai prochain, les sujet</w:t>
      </w:r>
      <w:r w:rsidR="004523A5">
        <w:rPr>
          <w:lang w:val="fr-FR"/>
        </w:rPr>
        <w:t>s</w:t>
      </w:r>
      <w:r w:rsidRPr="0094155C">
        <w:rPr>
          <w:lang w:val="fr-FR"/>
        </w:rPr>
        <w:t xml:space="preserve"> </w:t>
      </w:r>
      <w:proofErr w:type="gramStart"/>
      <w:r w:rsidRPr="0094155C">
        <w:rPr>
          <w:lang w:val="fr-FR"/>
        </w:rPr>
        <w:t>restera</w:t>
      </w:r>
      <w:proofErr w:type="gramEnd"/>
      <w:r w:rsidRPr="0094155C">
        <w:rPr>
          <w:lang w:val="fr-FR"/>
        </w:rPr>
        <w:t xml:space="preserve"> d’actualité et sera </w:t>
      </w:r>
      <w:r w:rsidR="0094155C" w:rsidRPr="0094155C">
        <w:rPr>
          <w:lang w:val="fr-FR"/>
        </w:rPr>
        <w:t>plus</w:t>
      </w:r>
      <w:r w:rsidRPr="0094155C">
        <w:rPr>
          <w:lang w:val="fr-FR"/>
        </w:rPr>
        <w:t xml:space="preserve"> brûlant que jamais</w:t>
      </w:r>
      <w:r w:rsidR="00A848E1" w:rsidRPr="0094155C">
        <w:rPr>
          <w:lang w:val="fr-FR"/>
        </w:rPr>
        <w:t xml:space="preserve">. </w:t>
      </w:r>
    </w:p>
    <w:p w14:paraId="1789EDFA" w14:textId="3A84A575" w:rsidR="004C5505" w:rsidRPr="0094155C" w:rsidRDefault="004C5505" w:rsidP="002B6BC8">
      <w:pPr>
        <w:pStyle w:val="Lijstalinea"/>
        <w:numPr>
          <w:ilvl w:val="0"/>
          <w:numId w:val="19"/>
        </w:numPr>
        <w:rPr>
          <w:b/>
          <w:lang w:val="fr-FR"/>
        </w:rPr>
      </w:pPr>
      <w:r w:rsidRPr="0094155C">
        <w:rPr>
          <w:b/>
          <w:lang w:val="fr-FR"/>
        </w:rPr>
        <w:t xml:space="preserve">2018 </w:t>
      </w:r>
      <w:r w:rsidR="007914A1" w:rsidRPr="0094155C">
        <w:rPr>
          <w:b/>
          <w:lang w:val="fr-FR"/>
        </w:rPr>
        <w:t>et plus tard</w:t>
      </w:r>
    </w:p>
    <w:p w14:paraId="6A205AE5" w14:textId="0D2B19D3" w:rsidR="007C13AD" w:rsidRPr="0094155C" w:rsidRDefault="007914A1" w:rsidP="001938E6">
      <w:pPr>
        <w:rPr>
          <w:lang w:val="fr-FR"/>
        </w:rPr>
      </w:pPr>
      <w:r w:rsidRPr="0094155C">
        <w:rPr>
          <w:lang w:val="fr-FR"/>
        </w:rPr>
        <w:t>S’il est impossible de prédire ce qui se passera en</w:t>
      </w:r>
      <w:r w:rsidR="00EB3E74" w:rsidRPr="0094155C">
        <w:rPr>
          <w:lang w:val="fr-FR"/>
        </w:rPr>
        <w:t xml:space="preserve"> 2018, </w:t>
      </w:r>
      <w:r w:rsidR="00A13A73" w:rsidRPr="0094155C">
        <w:rPr>
          <w:lang w:val="fr-FR"/>
        </w:rPr>
        <w:t>il est un fait qu’</w:t>
      </w:r>
      <w:r w:rsidR="00EB3E74" w:rsidRPr="0094155C">
        <w:rPr>
          <w:lang w:val="fr-FR"/>
        </w:rPr>
        <w:t xml:space="preserve">Android </w:t>
      </w:r>
      <w:r w:rsidR="00A13A73" w:rsidRPr="0094155C">
        <w:rPr>
          <w:lang w:val="fr-FR"/>
        </w:rPr>
        <w:t>et</w:t>
      </w:r>
      <w:r w:rsidR="00EB3E74" w:rsidRPr="0094155C">
        <w:rPr>
          <w:lang w:val="fr-FR"/>
        </w:rPr>
        <w:t xml:space="preserve"> Windows </w:t>
      </w:r>
      <w:r w:rsidR="00A13A73" w:rsidRPr="0094155C">
        <w:rPr>
          <w:lang w:val="fr-FR"/>
        </w:rPr>
        <w:t>demeureront les principal</w:t>
      </w:r>
      <w:r w:rsidR="0094155C" w:rsidRPr="0094155C">
        <w:rPr>
          <w:lang w:val="fr-FR"/>
        </w:rPr>
        <w:t>e</w:t>
      </w:r>
      <w:r w:rsidR="00A13A73" w:rsidRPr="0094155C">
        <w:rPr>
          <w:lang w:val="fr-FR"/>
        </w:rPr>
        <w:t xml:space="preserve">s cibles </w:t>
      </w:r>
      <w:bookmarkStart w:id="0" w:name="_GoBack"/>
      <w:bookmarkEnd w:id="0"/>
      <w:r w:rsidR="00A13A73" w:rsidRPr="0094155C">
        <w:rPr>
          <w:lang w:val="fr-FR"/>
        </w:rPr>
        <w:t>d</w:t>
      </w:r>
      <w:r w:rsidR="0094155C" w:rsidRPr="0094155C">
        <w:rPr>
          <w:lang w:val="fr-FR"/>
        </w:rPr>
        <w:t>e</w:t>
      </w:r>
      <w:r w:rsidR="00EB3E74" w:rsidRPr="0094155C">
        <w:rPr>
          <w:lang w:val="fr-FR"/>
        </w:rPr>
        <w:t xml:space="preserve"> ransomware </w:t>
      </w:r>
      <w:r w:rsidR="00A13A73" w:rsidRPr="0094155C">
        <w:rPr>
          <w:lang w:val="fr-FR"/>
        </w:rPr>
        <w:t xml:space="preserve">et d’autres logiciels malveillants. L’e-mail sera aussi le premier vecteur d’attaque menaçant la </w:t>
      </w:r>
      <w:r w:rsidR="0094155C" w:rsidRPr="0094155C">
        <w:rPr>
          <w:lang w:val="fr-FR"/>
        </w:rPr>
        <w:t>cyber sécurité</w:t>
      </w:r>
      <w:r w:rsidR="00A13A73" w:rsidRPr="0094155C">
        <w:rPr>
          <w:lang w:val="fr-FR"/>
        </w:rPr>
        <w:t xml:space="preserve"> des entreprises, spécialement en cas d’attaque ciblée</w:t>
      </w:r>
      <w:r w:rsidR="001938E6" w:rsidRPr="0094155C">
        <w:rPr>
          <w:lang w:val="fr-FR"/>
        </w:rPr>
        <w:t>.</w:t>
      </w:r>
    </w:p>
    <w:p w14:paraId="3123369F" w14:textId="38A9C971" w:rsidR="009844F9" w:rsidRPr="0094155C" w:rsidRDefault="00A13A73" w:rsidP="001938E6">
      <w:pPr>
        <w:rPr>
          <w:lang w:val="fr-FR"/>
        </w:rPr>
      </w:pPr>
      <w:r w:rsidRPr="0094155C">
        <w:rPr>
          <w:lang w:val="fr-FR"/>
        </w:rPr>
        <w:lastRenderedPageBreak/>
        <w:t>Les quatre tendances enregistrées en</w:t>
      </w:r>
      <w:r w:rsidR="00481944" w:rsidRPr="0094155C">
        <w:rPr>
          <w:lang w:val="fr-FR"/>
        </w:rPr>
        <w:t xml:space="preserve"> 2017</w:t>
      </w:r>
      <w:r w:rsidRPr="0094155C">
        <w:rPr>
          <w:lang w:val="fr-FR"/>
        </w:rPr>
        <w:t xml:space="preserve"> qui </w:t>
      </w:r>
      <w:r w:rsidR="0094155C" w:rsidRPr="0094155C">
        <w:rPr>
          <w:lang w:val="fr-FR"/>
        </w:rPr>
        <w:t>domineront</w:t>
      </w:r>
      <w:r w:rsidRPr="0094155C">
        <w:rPr>
          <w:lang w:val="fr-FR"/>
        </w:rPr>
        <w:t xml:space="preserve"> probab</w:t>
      </w:r>
      <w:r w:rsidR="0094155C" w:rsidRPr="0094155C">
        <w:rPr>
          <w:lang w:val="fr-FR"/>
        </w:rPr>
        <w:t>lement</w:t>
      </w:r>
      <w:r w:rsidRPr="0094155C">
        <w:rPr>
          <w:lang w:val="fr-FR"/>
        </w:rPr>
        <w:t xml:space="preserve"> en</w:t>
      </w:r>
      <w:r w:rsidR="00481944" w:rsidRPr="0094155C">
        <w:rPr>
          <w:lang w:val="fr-FR"/>
        </w:rPr>
        <w:t xml:space="preserve"> 2018</w:t>
      </w:r>
      <w:r w:rsidRPr="0094155C">
        <w:rPr>
          <w:lang w:val="fr-FR"/>
        </w:rPr>
        <w:t xml:space="preserve">, sont </w:t>
      </w:r>
      <w:r w:rsidR="00481944" w:rsidRPr="0094155C">
        <w:rPr>
          <w:lang w:val="fr-FR"/>
        </w:rPr>
        <w:t>:</w:t>
      </w:r>
    </w:p>
    <w:p w14:paraId="18077435" w14:textId="2EC3513C" w:rsidR="00481944" w:rsidRPr="0094155C" w:rsidRDefault="0094155C" w:rsidP="00481944">
      <w:pPr>
        <w:pStyle w:val="Lijstalinea"/>
        <w:numPr>
          <w:ilvl w:val="0"/>
          <w:numId w:val="18"/>
        </w:numPr>
        <w:rPr>
          <w:lang w:val="fr-FR"/>
        </w:rPr>
      </w:pPr>
      <w:proofErr w:type="gramStart"/>
      <w:r w:rsidRPr="0094155C">
        <w:rPr>
          <w:lang w:val="fr-FR"/>
        </w:rPr>
        <w:t>u</w:t>
      </w:r>
      <w:r w:rsidR="00A13A73" w:rsidRPr="0094155C">
        <w:rPr>
          <w:lang w:val="fr-FR"/>
        </w:rPr>
        <w:t>ne</w:t>
      </w:r>
      <w:proofErr w:type="gramEnd"/>
      <w:r w:rsidR="00A13A73" w:rsidRPr="0094155C">
        <w:rPr>
          <w:lang w:val="fr-FR"/>
        </w:rPr>
        <w:t xml:space="preserve"> poussée de </w:t>
      </w:r>
      <w:r w:rsidR="00481944" w:rsidRPr="0094155C">
        <w:rPr>
          <w:lang w:val="fr-FR"/>
        </w:rPr>
        <w:t>ransomware</w:t>
      </w:r>
      <w:r w:rsidR="00A13A73" w:rsidRPr="0094155C">
        <w:rPr>
          <w:lang w:val="fr-FR"/>
        </w:rPr>
        <w:t xml:space="preserve"> alimentée par</w:t>
      </w:r>
      <w:r w:rsidR="00481944" w:rsidRPr="0094155C">
        <w:rPr>
          <w:lang w:val="fr-FR"/>
        </w:rPr>
        <w:t xml:space="preserve"> RaaS </w:t>
      </w:r>
      <w:r w:rsidR="00A13A73" w:rsidRPr="0094155C">
        <w:rPr>
          <w:lang w:val="fr-FR"/>
        </w:rPr>
        <w:t>et</w:t>
      </w:r>
      <w:r w:rsidR="00481944" w:rsidRPr="0094155C">
        <w:rPr>
          <w:lang w:val="fr-FR"/>
        </w:rPr>
        <w:t xml:space="preserve"> amplifi</w:t>
      </w:r>
      <w:r w:rsidR="00A13A73" w:rsidRPr="0094155C">
        <w:rPr>
          <w:lang w:val="fr-FR"/>
        </w:rPr>
        <w:t xml:space="preserve">ée par le retour en force de vers informatiques </w:t>
      </w:r>
      <w:r w:rsidR="00481944" w:rsidRPr="0094155C">
        <w:rPr>
          <w:lang w:val="fr-FR"/>
        </w:rPr>
        <w:t>;</w:t>
      </w:r>
    </w:p>
    <w:p w14:paraId="7101CAFA" w14:textId="05F2B7C0" w:rsidR="00481944" w:rsidRPr="0094155C" w:rsidRDefault="0094155C" w:rsidP="00481944">
      <w:pPr>
        <w:pStyle w:val="Lijstalinea"/>
        <w:numPr>
          <w:ilvl w:val="0"/>
          <w:numId w:val="18"/>
        </w:numPr>
        <w:rPr>
          <w:lang w:val="fr-FR"/>
        </w:rPr>
      </w:pPr>
      <w:proofErr w:type="gramStart"/>
      <w:r w:rsidRPr="0094155C">
        <w:rPr>
          <w:lang w:val="fr-FR"/>
        </w:rPr>
        <w:t>u</w:t>
      </w:r>
      <w:r w:rsidR="00A13A73" w:rsidRPr="0094155C">
        <w:rPr>
          <w:lang w:val="fr-FR"/>
        </w:rPr>
        <w:t>ne</w:t>
      </w:r>
      <w:proofErr w:type="gramEnd"/>
      <w:r w:rsidR="00A13A73" w:rsidRPr="0094155C">
        <w:rPr>
          <w:lang w:val="fr-FR"/>
        </w:rPr>
        <w:t xml:space="preserve"> explosion de malware Android sur</w:t>
      </w:r>
      <w:r w:rsidR="00481944" w:rsidRPr="0094155C">
        <w:rPr>
          <w:lang w:val="fr-FR"/>
        </w:rPr>
        <w:t xml:space="preserve"> Google Play </w:t>
      </w:r>
      <w:r w:rsidR="00A13A73" w:rsidRPr="0094155C">
        <w:rPr>
          <w:lang w:val="fr-FR"/>
        </w:rPr>
        <w:t xml:space="preserve">et ailleurs </w:t>
      </w:r>
      <w:r w:rsidR="00481944" w:rsidRPr="0094155C">
        <w:rPr>
          <w:lang w:val="fr-FR"/>
        </w:rPr>
        <w:t>;</w:t>
      </w:r>
    </w:p>
    <w:p w14:paraId="6CD4BBB9" w14:textId="0481A100" w:rsidR="00481944" w:rsidRPr="0094155C" w:rsidRDefault="0094155C" w:rsidP="00481944">
      <w:pPr>
        <w:pStyle w:val="Lijstalinea"/>
        <w:numPr>
          <w:ilvl w:val="0"/>
          <w:numId w:val="18"/>
        </w:numPr>
        <w:rPr>
          <w:lang w:val="fr-FR"/>
        </w:rPr>
      </w:pPr>
      <w:proofErr w:type="gramStart"/>
      <w:r w:rsidRPr="0094155C">
        <w:rPr>
          <w:lang w:val="fr-FR"/>
        </w:rPr>
        <w:t>d</w:t>
      </w:r>
      <w:r w:rsidR="00A13A73" w:rsidRPr="0094155C">
        <w:rPr>
          <w:lang w:val="fr-FR"/>
        </w:rPr>
        <w:t>es</w:t>
      </w:r>
      <w:proofErr w:type="gramEnd"/>
      <w:r w:rsidR="00A13A73" w:rsidRPr="0094155C">
        <w:rPr>
          <w:lang w:val="fr-FR"/>
        </w:rPr>
        <w:t xml:space="preserve"> efforts accrus pour infecter les ordinateurs</w:t>
      </w:r>
      <w:r w:rsidR="00481944" w:rsidRPr="0094155C">
        <w:rPr>
          <w:lang w:val="fr-FR"/>
        </w:rPr>
        <w:t xml:space="preserve"> Mac</w:t>
      </w:r>
      <w:r w:rsidR="00A13A73" w:rsidRPr="0094155C">
        <w:rPr>
          <w:lang w:val="fr-FR"/>
        </w:rPr>
        <w:t xml:space="preserve"> </w:t>
      </w:r>
      <w:r w:rsidR="00481944" w:rsidRPr="0094155C">
        <w:rPr>
          <w:lang w:val="fr-FR"/>
        </w:rPr>
        <w:t xml:space="preserve">; </w:t>
      </w:r>
      <w:r w:rsidR="00A13A73" w:rsidRPr="0094155C">
        <w:rPr>
          <w:lang w:val="fr-FR"/>
        </w:rPr>
        <w:t>et</w:t>
      </w:r>
    </w:p>
    <w:p w14:paraId="02F33592" w14:textId="6CFFBFFA" w:rsidR="00481944" w:rsidRPr="0094155C" w:rsidRDefault="0094155C" w:rsidP="00481944">
      <w:pPr>
        <w:pStyle w:val="Lijstalinea"/>
        <w:numPr>
          <w:ilvl w:val="0"/>
          <w:numId w:val="18"/>
        </w:numPr>
        <w:rPr>
          <w:lang w:val="fr-FR"/>
        </w:rPr>
      </w:pPr>
      <w:proofErr w:type="gramStart"/>
      <w:r w:rsidRPr="0094155C">
        <w:rPr>
          <w:lang w:val="fr-FR"/>
        </w:rPr>
        <w:t>d</w:t>
      </w:r>
      <w:r w:rsidR="00A13A73" w:rsidRPr="0094155C">
        <w:rPr>
          <w:lang w:val="fr-FR"/>
        </w:rPr>
        <w:t>es</w:t>
      </w:r>
      <w:proofErr w:type="gramEnd"/>
      <w:r w:rsidR="00A13A73" w:rsidRPr="0094155C">
        <w:rPr>
          <w:lang w:val="fr-FR"/>
        </w:rPr>
        <w:t xml:space="preserve"> menaces persistantes pour</w:t>
      </w:r>
      <w:r w:rsidR="00481944" w:rsidRPr="0094155C">
        <w:rPr>
          <w:lang w:val="fr-FR"/>
        </w:rPr>
        <w:t xml:space="preserve"> Windows</w:t>
      </w:r>
      <w:r w:rsidR="00A13A73" w:rsidRPr="0094155C">
        <w:rPr>
          <w:lang w:val="fr-FR"/>
        </w:rPr>
        <w:t xml:space="preserve">, alimentées par des packages d’exploitation </w:t>
      </w:r>
      <w:r w:rsidRPr="0094155C">
        <w:rPr>
          <w:lang w:val="fr-FR"/>
        </w:rPr>
        <w:t>à installer soi-même</w:t>
      </w:r>
      <w:r w:rsidR="00A03C5E" w:rsidRPr="0094155C">
        <w:rPr>
          <w:lang w:val="fr-FR"/>
        </w:rPr>
        <w:t xml:space="preserve"> qui facilitent les attaques contre les vulnérabilités de</w:t>
      </w:r>
      <w:r w:rsidR="00481944" w:rsidRPr="0094155C">
        <w:rPr>
          <w:lang w:val="fr-FR"/>
        </w:rPr>
        <w:t xml:space="preserve"> Microsoft Office.</w:t>
      </w:r>
    </w:p>
    <w:p w14:paraId="43B0000C" w14:textId="77777777" w:rsidR="00476650" w:rsidRPr="00A03C5E" w:rsidRDefault="00476650" w:rsidP="008459B0">
      <w:pPr>
        <w:rPr>
          <w:lang w:val="fr-FR"/>
        </w:rPr>
      </w:pPr>
    </w:p>
    <w:sectPr w:rsidR="00476650" w:rsidRPr="00A0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2E32" w14:textId="77777777" w:rsidR="00D82478" w:rsidRDefault="00D82478" w:rsidP="00031426">
      <w:pPr>
        <w:spacing w:after="0" w:line="240" w:lineRule="auto"/>
      </w:pPr>
      <w:r>
        <w:separator/>
      </w:r>
    </w:p>
  </w:endnote>
  <w:endnote w:type="continuationSeparator" w:id="0">
    <w:p w14:paraId="7D0E835B" w14:textId="77777777" w:rsidR="00D82478" w:rsidRDefault="00D82478" w:rsidP="0003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ophos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ophos San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E625" w14:textId="77777777" w:rsidR="00D82478" w:rsidRDefault="00D82478" w:rsidP="00031426">
      <w:pPr>
        <w:spacing w:after="0" w:line="240" w:lineRule="auto"/>
      </w:pPr>
      <w:r>
        <w:separator/>
      </w:r>
    </w:p>
  </w:footnote>
  <w:footnote w:type="continuationSeparator" w:id="0">
    <w:p w14:paraId="246955D7" w14:textId="77777777" w:rsidR="00D82478" w:rsidRDefault="00D82478" w:rsidP="0003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52D2F3"/>
    <w:multiLevelType w:val="hybridMultilevel"/>
    <w:tmpl w:val="529601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50F8C"/>
    <w:multiLevelType w:val="hybridMultilevel"/>
    <w:tmpl w:val="56B24CD2"/>
    <w:lvl w:ilvl="0" w:tplc="880A825A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5F6B"/>
    <w:multiLevelType w:val="hybridMultilevel"/>
    <w:tmpl w:val="170A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7D2F"/>
    <w:multiLevelType w:val="hybridMultilevel"/>
    <w:tmpl w:val="B5FE8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A5E347E"/>
    <w:multiLevelType w:val="hybridMultilevel"/>
    <w:tmpl w:val="15A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230A2"/>
    <w:multiLevelType w:val="hybridMultilevel"/>
    <w:tmpl w:val="64CC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1DE8"/>
    <w:multiLevelType w:val="hybridMultilevel"/>
    <w:tmpl w:val="9806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C429B2">
      <w:numFmt w:val="bullet"/>
      <w:lvlText w:val="•"/>
      <w:lvlJc w:val="left"/>
      <w:pPr>
        <w:ind w:left="1440" w:hanging="360"/>
      </w:pPr>
      <w:rPr>
        <w:rFonts w:ascii="Sophos Sans Light" w:eastAsiaTheme="minorEastAsia" w:hAnsi="Sophos Sans Light" w:cs="Sophos Sans 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009C"/>
    <w:multiLevelType w:val="hybridMultilevel"/>
    <w:tmpl w:val="1E66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B681C"/>
    <w:multiLevelType w:val="hybridMultilevel"/>
    <w:tmpl w:val="447E105C"/>
    <w:lvl w:ilvl="0" w:tplc="FAB81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B36FF"/>
    <w:multiLevelType w:val="hybridMultilevel"/>
    <w:tmpl w:val="2F60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412AA"/>
    <w:multiLevelType w:val="hybridMultilevel"/>
    <w:tmpl w:val="D4484C7E"/>
    <w:lvl w:ilvl="0" w:tplc="9F340644">
      <w:numFmt w:val="bullet"/>
      <w:lvlText w:val="-"/>
      <w:lvlJc w:val="left"/>
      <w:pPr>
        <w:ind w:left="720" w:hanging="360"/>
      </w:pPr>
      <w:rPr>
        <w:rFonts w:ascii="Calibri" w:eastAsiaTheme="minorEastAsia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C4B1E"/>
    <w:multiLevelType w:val="hybridMultilevel"/>
    <w:tmpl w:val="97340A30"/>
    <w:lvl w:ilvl="0" w:tplc="0C28A59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1545"/>
    <w:multiLevelType w:val="hybridMultilevel"/>
    <w:tmpl w:val="10DC3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6A7AA"/>
    <w:multiLevelType w:val="hybridMultilevel"/>
    <w:tmpl w:val="A4A119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E471FC8"/>
    <w:multiLevelType w:val="hybridMultilevel"/>
    <w:tmpl w:val="C9F0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D4231"/>
    <w:multiLevelType w:val="hybridMultilevel"/>
    <w:tmpl w:val="033EDAC0"/>
    <w:lvl w:ilvl="0" w:tplc="880A825A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694B2703"/>
    <w:multiLevelType w:val="hybridMultilevel"/>
    <w:tmpl w:val="8A3E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628BB"/>
    <w:multiLevelType w:val="hybridMultilevel"/>
    <w:tmpl w:val="399694D6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AD45EC7"/>
    <w:multiLevelType w:val="hybridMultilevel"/>
    <w:tmpl w:val="E230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A825A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C654F"/>
    <w:multiLevelType w:val="hybridMultilevel"/>
    <w:tmpl w:val="EF620748"/>
    <w:lvl w:ilvl="0" w:tplc="B38EEAF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17"/>
  </w:num>
  <w:num w:numId="9">
    <w:abstractNumId w:val="9"/>
  </w:num>
  <w:num w:numId="10">
    <w:abstractNumId w:val="10"/>
  </w:num>
  <w:num w:numId="11">
    <w:abstractNumId w:val="8"/>
  </w:num>
  <w:num w:numId="12">
    <w:abstractNumId w:val="18"/>
  </w:num>
  <w:num w:numId="13">
    <w:abstractNumId w:val="1"/>
  </w:num>
  <w:num w:numId="14">
    <w:abstractNumId w:val="15"/>
  </w:num>
  <w:num w:numId="15">
    <w:abstractNumId w:val="3"/>
  </w:num>
  <w:num w:numId="16">
    <w:abstractNumId w:val="19"/>
  </w:num>
  <w:num w:numId="17">
    <w:abstractNumId w:val="14"/>
  </w:num>
  <w:num w:numId="18">
    <w:abstractNumId w:val="16"/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50"/>
    <w:rsid w:val="00031426"/>
    <w:rsid w:val="000359E0"/>
    <w:rsid w:val="00035BBE"/>
    <w:rsid w:val="00065A7A"/>
    <w:rsid w:val="00094A38"/>
    <w:rsid w:val="00117385"/>
    <w:rsid w:val="00136280"/>
    <w:rsid w:val="00161C1A"/>
    <w:rsid w:val="0017628A"/>
    <w:rsid w:val="001938E6"/>
    <w:rsid w:val="001F3B55"/>
    <w:rsid w:val="00242B33"/>
    <w:rsid w:val="00282FEC"/>
    <w:rsid w:val="00286F9C"/>
    <w:rsid w:val="002B6BC8"/>
    <w:rsid w:val="00356370"/>
    <w:rsid w:val="003E2BCC"/>
    <w:rsid w:val="003F546C"/>
    <w:rsid w:val="0043132E"/>
    <w:rsid w:val="00432531"/>
    <w:rsid w:val="004523A5"/>
    <w:rsid w:val="00453E73"/>
    <w:rsid w:val="004718E2"/>
    <w:rsid w:val="00476650"/>
    <w:rsid w:val="00481944"/>
    <w:rsid w:val="00494FC1"/>
    <w:rsid w:val="004C5505"/>
    <w:rsid w:val="004D3799"/>
    <w:rsid w:val="00587237"/>
    <w:rsid w:val="00604E6A"/>
    <w:rsid w:val="006121EA"/>
    <w:rsid w:val="00630871"/>
    <w:rsid w:val="00643E4F"/>
    <w:rsid w:val="006A3B05"/>
    <w:rsid w:val="006B5139"/>
    <w:rsid w:val="00773DE6"/>
    <w:rsid w:val="00785630"/>
    <w:rsid w:val="007914A1"/>
    <w:rsid w:val="007C13AD"/>
    <w:rsid w:val="008459B0"/>
    <w:rsid w:val="008B13DA"/>
    <w:rsid w:val="008B2F1F"/>
    <w:rsid w:val="00924B3C"/>
    <w:rsid w:val="0094155C"/>
    <w:rsid w:val="009844F9"/>
    <w:rsid w:val="00A03C5E"/>
    <w:rsid w:val="00A13A73"/>
    <w:rsid w:val="00A27B50"/>
    <w:rsid w:val="00A848E1"/>
    <w:rsid w:val="00A97D52"/>
    <w:rsid w:val="00AE19E3"/>
    <w:rsid w:val="00AE2386"/>
    <w:rsid w:val="00B24171"/>
    <w:rsid w:val="00B3204E"/>
    <w:rsid w:val="00B4145B"/>
    <w:rsid w:val="00C47D3B"/>
    <w:rsid w:val="00C62DF8"/>
    <w:rsid w:val="00CC78FF"/>
    <w:rsid w:val="00CD712F"/>
    <w:rsid w:val="00D82478"/>
    <w:rsid w:val="00DE3694"/>
    <w:rsid w:val="00DF7D46"/>
    <w:rsid w:val="00EA7C25"/>
    <w:rsid w:val="00EB317A"/>
    <w:rsid w:val="00EB3E74"/>
    <w:rsid w:val="00EC4229"/>
    <w:rsid w:val="00ED3AC7"/>
    <w:rsid w:val="00F32657"/>
    <w:rsid w:val="00F80E4A"/>
    <w:rsid w:val="00FA385E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22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cs="Mang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7788"/>
    <w:pPr>
      <w:ind w:left="720"/>
      <w:contextualSpacing/>
    </w:pPr>
  </w:style>
  <w:style w:type="paragraph" w:customStyle="1" w:styleId="Pa4">
    <w:name w:val="Pa4"/>
    <w:basedOn w:val="Standaard"/>
    <w:next w:val="Standaard"/>
    <w:uiPriority w:val="99"/>
    <w:rsid w:val="00EB3E74"/>
    <w:pPr>
      <w:autoSpaceDE w:val="0"/>
      <w:autoSpaceDN w:val="0"/>
      <w:adjustRightInd w:val="0"/>
      <w:spacing w:after="0" w:line="191" w:lineRule="atLeast"/>
    </w:pPr>
    <w:rPr>
      <w:rFonts w:ascii="Sophos Sans Light" w:hAnsi="Sophos Sans Light" w:cstheme="minorBidi"/>
      <w:sz w:val="24"/>
      <w:szCs w:val="24"/>
    </w:rPr>
  </w:style>
  <w:style w:type="paragraph" w:customStyle="1" w:styleId="Default">
    <w:name w:val="Default"/>
    <w:rsid w:val="00EB3E74"/>
    <w:pPr>
      <w:autoSpaceDE w:val="0"/>
      <w:autoSpaceDN w:val="0"/>
      <w:adjustRightInd w:val="0"/>
      <w:spacing w:after="0" w:line="240" w:lineRule="auto"/>
    </w:pPr>
    <w:rPr>
      <w:rFonts w:ascii="Sophos Sans Light" w:hAnsi="Sophos Sans Light" w:cs="Sophos Sans Light"/>
      <w:color w:val="000000"/>
      <w:sz w:val="24"/>
      <w:szCs w:val="24"/>
    </w:rPr>
  </w:style>
  <w:style w:type="character" w:customStyle="1" w:styleId="A6">
    <w:name w:val="A6"/>
    <w:uiPriority w:val="99"/>
    <w:rsid w:val="00EB3E74"/>
    <w:rPr>
      <w:rFonts w:cs="Sophos Sans Light"/>
      <w:color w:val="000000"/>
      <w:sz w:val="19"/>
      <w:szCs w:val="19"/>
      <w:u w:val="single"/>
    </w:rPr>
  </w:style>
  <w:style w:type="character" w:customStyle="1" w:styleId="A2">
    <w:name w:val="A2"/>
    <w:uiPriority w:val="99"/>
    <w:rsid w:val="00EB3E74"/>
    <w:rPr>
      <w:rFonts w:cs="Sophos Sans Light"/>
      <w:color w:val="000000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EB3E74"/>
    <w:pPr>
      <w:spacing w:line="221" w:lineRule="atLeast"/>
    </w:pPr>
    <w:rPr>
      <w:rFonts w:ascii="Sophos Sans Medium" w:hAnsi="Sophos Sans Medium" w:cstheme="minorBidi"/>
      <w:color w:val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19E3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AE19E3"/>
    <w:pPr>
      <w:spacing w:line="240" w:lineRule="auto"/>
    </w:pPr>
    <w:rPr>
      <w:sz w:val="20"/>
      <w:szCs w:val="18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E19E3"/>
    <w:rPr>
      <w:rFonts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E19E3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E19E3"/>
    <w:rPr>
      <w:rFonts w:cs="Mangal"/>
      <w:b/>
      <w:bCs/>
      <w:sz w:val="20"/>
      <w:szCs w:val="18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AE19E3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E19E3"/>
    <w:rPr>
      <w:rFonts w:ascii="Segoe UI" w:hAnsi="Segoe UI" w:cs="Mangal"/>
      <w:sz w:val="18"/>
      <w:szCs w:val="16"/>
    </w:rPr>
  </w:style>
  <w:style w:type="paragraph" w:styleId="Koptekst">
    <w:name w:val="header"/>
    <w:basedOn w:val="Standaard"/>
    <w:link w:val="KoptekstTeken"/>
    <w:uiPriority w:val="99"/>
    <w:unhideWhenUsed/>
    <w:rsid w:val="0003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31426"/>
    <w:rPr>
      <w:rFonts w:cs="Mangal"/>
    </w:rPr>
  </w:style>
  <w:style w:type="paragraph" w:styleId="Voettekst">
    <w:name w:val="footer"/>
    <w:basedOn w:val="Standaard"/>
    <w:link w:val="VoettekstTeken"/>
    <w:uiPriority w:val="99"/>
    <w:unhideWhenUsed/>
    <w:rsid w:val="0003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31426"/>
    <w:rPr>
      <w:rFonts w:cs="Mangal"/>
    </w:rPr>
  </w:style>
  <w:style w:type="character" w:styleId="Hyperlink">
    <w:name w:val="Hyperlink"/>
    <w:basedOn w:val="Standaardalinea-lettertype"/>
    <w:uiPriority w:val="99"/>
    <w:unhideWhenUsed/>
    <w:rsid w:val="00785630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85630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84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ophos.com/en-us/medialibrary/PDFs/technical-papers/malware-forecast-2018.pdf?la=en" TargetMode="External"/><Relationship Id="rId8" Type="http://schemas.openxmlformats.org/officeDocument/2006/relationships/hyperlink" Target="https://nakedsecurity.sophos.com/2017/11/22/uber-suffered-massive-data-breach-then-paid-hackers-to-keep-qui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D_1824516466.tmp</Template>
  <TotalTime>2</TotalTime>
  <Pages>3</Pages>
  <Words>963</Words>
  <Characters>5297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Smith (UK)</dc:creator>
  <cp:lastModifiedBy>Sandra Van Hauwaert</cp:lastModifiedBy>
  <cp:revision>3</cp:revision>
  <cp:lastPrinted>2017-12-01T12:50:00Z</cp:lastPrinted>
  <dcterms:created xsi:type="dcterms:W3CDTF">2017-12-12T10:18:00Z</dcterms:created>
  <dcterms:modified xsi:type="dcterms:W3CDTF">2017-12-14T07:31:00Z</dcterms:modified>
</cp:coreProperties>
</file>